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A4D" w:rsidRPr="00F86EF8" w:rsidRDefault="00D46A4D" w:rsidP="00D46A4D">
      <w:pPr>
        <w:pStyle w:val="3"/>
        <w:rPr>
          <w:rFonts w:ascii="Calibri, Arial, sans-serif" w:eastAsia="Calibri, Arial, sans-serif" w:hAnsi="Calibri, Arial, sans-serif" w:cs="Calibri, Arial, sans-serif"/>
          <w:color w:val="666699"/>
        </w:rPr>
      </w:pPr>
      <w:bookmarkStart w:id="0" w:name="_Toc256000055"/>
      <w:bookmarkStart w:id="1" w:name="_Toc31187539"/>
      <w:r w:rsidRPr="00F86EF8">
        <w:t>Основной этап строительства Багаевского гидроузла планируется начать в 2020 году</w:t>
      </w:r>
      <w:bookmarkEnd w:id="0"/>
      <w:bookmarkEnd w:id="1"/>
    </w:p>
    <w:p w:rsidR="00D46A4D" w:rsidRPr="00F86EF8" w:rsidRDefault="00D46A4D" w:rsidP="00D46A4D">
      <w:pPr>
        <w:pStyle w:val="4"/>
        <w:rPr>
          <w:rStyle w:val="30"/>
          <w:rFonts w:eastAsia="Verdana"/>
        </w:rPr>
      </w:pPr>
      <w:bookmarkStart w:id="2" w:name="_Toc256000056"/>
      <w:bookmarkStart w:id="3" w:name="_Toc31187540"/>
      <w:r w:rsidRPr="00F86EF8">
        <w:t>ТАСС. Транспорт 28.01.2020</w:t>
      </w:r>
      <w:bookmarkEnd w:id="2"/>
      <w:bookmarkEnd w:id="3"/>
    </w:p>
    <w:p w:rsidR="00D46A4D" w:rsidRPr="00F86EF8" w:rsidRDefault="00D46A4D" w:rsidP="00D46A4D">
      <w:pPr>
        <w:spacing w:after="100"/>
        <w:rPr>
          <w:rStyle w:val="30"/>
        </w:rPr>
      </w:pPr>
      <w:r w:rsidRPr="00F86EF8">
        <w:rPr>
          <w:rFonts w:ascii="Times New Roman" w:hAnsi="Times New Roman"/>
          <w:color w:val="000000"/>
          <w:sz w:val="24"/>
        </w:rPr>
        <w:t xml:space="preserve">РОСТОВ-НА-ДОНУ, 28 января. /ТАСС/. Основной этап строительных работ на Багаевском низконапорном узле в Ростовской области планируется начать в 2020 году, сообщили в пресс-службе </w:t>
      </w:r>
      <w:r w:rsidRPr="00F86EF8">
        <w:rPr>
          <w:rFonts w:ascii="Times New Roman" w:hAnsi="Times New Roman"/>
          <w:b/>
          <w:bCs/>
          <w:color w:val="000000"/>
          <w:sz w:val="24"/>
        </w:rPr>
        <w:t>Росморречфлота</w:t>
      </w:r>
      <w:r w:rsidRPr="00F86EF8">
        <w:rPr>
          <w:rFonts w:ascii="Times New Roman" w:hAnsi="Times New Roman"/>
          <w:color w:val="000000"/>
          <w:sz w:val="24"/>
        </w:rPr>
        <w:t>, отвечая на запрос ТАСС.</w:t>
      </w:r>
    </w:p>
    <w:p w:rsidR="00D46A4D" w:rsidRPr="00F86EF8" w:rsidRDefault="00D46A4D" w:rsidP="00D46A4D">
      <w:pPr>
        <w:spacing w:after="10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«</w:t>
      </w:r>
      <w:r w:rsidRPr="00F86EF8">
        <w:rPr>
          <w:rFonts w:ascii="Times New Roman" w:hAnsi="Times New Roman"/>
          <w:color w:val="000000"/>
          <w:sz w:val="24"/>
        </w:rPr>
        <w:t>В 2020 году планируется завершить все природоохранные мероприятия по реализации объектов подготовительного этапа и приступить к реализации объектов основного этапа строительства Багаевского гидроузла, который включает в себя возведение и устройство целого ряда сооружений</w:t>
      </w:r>
      <w:r>
        <w:rPr>
          <w:rFonts w:ascii="Times New Roman" w:hAnsi="Times New Roman"/>
          <w:color w:val="000000"/>
          <w:sz w:val="24"/>
        </w:rPr>
        <w:t>»</w:t>
      </w:r>
      <w:r w:rsidRPr="00F86EF8">
        <w:rPr>
          <w:rFonts w:ascii="Times New Roman" w:hAnsi="Times New Roman"/>
          <w:color w:val="000000"/>
          <w:sz w:val="24"/>
        </w:rPr>
        <w:t xml:space="preserve">, - говорится в сообщении. </w:t>
      </w:r>
      <w:proofErr w:type="gramStart"/>
      <w:r w:rsidRPr="00F86EF8">
        <w:rPr>
          <w:rFonts w:ascii="Times New Roman" w:hAnsi="Times New Roman"/>
          <w:color w:val="000000"/>
          <w:sz w:val="24"/>
        </w:rPr>
        <w:t xml:space="preserve">Проект включен в федеральный проект </w:t>
      </w:r>
      <w:r>
        <w:rPr>
          <w:rFonts w:ascii="Times New Roman" w:hAnsi="Times New Roman"/>
          <w:color w:val="000000"/>
          <w:sz w:val="24"/>
        </w:rPr>
        <w:t>«</w:t>
      </w:r>
      <w:r w:rsidRPr="00F86EF8">
        <w:rPr>
          <w:rFonts w:ascii="Times New Roman" w:hAnsi="Times New Roman"/>
          <w:color w:val="000000"/>
          <w:sz w:val="24"/>
        </w:rPr>
        <w:t>Внутренние водные пути</w:t>
      </w:r>
      <w:r>
        <w:rPr>
          <w:rFonts w:ascii="Times New Roman" w:hAnsi="Times New Roman"/>
          <w:color w:val="000000"/>
          <w:sz w:val="24"/>
        </w:rPr>
        <w:t>»</w:t>
      </w:r>
      <w:r w:rsidRPr="00F86EF8">
        <w:rPr>
          <w:rFonts w:ascii="Times New Roman" w:hAnsi="Times New Roman"/>
          <w:color w:val="000000"/>
          <w:sz w:val="24"/>
        </w:rPr>
        <w:t xml:space="preserve"> Комплексного плана модернизации и расширения магистральной инфраструктуры (входит в структуру нацпроектов).</w:t>
      </w:r>
      <w:proofErr w:type="gramEnd"/>
    </w:p>
    <w:p w:rsidR="00D46A4D" w:rsidRPr="00F86EF8" w:rsidRDefault="00D46A4D" w:rsidP="00D46A4D">
      <w:pPr>
        <w:spacing w:after="100"/>
        <w:rPr>
          <w:rFonts w:ascii="Times New Roman" w:hAnsi="Times New Roman"/>
          <w:color w:val="000000"/>
          <w:sz w:val="24"/>
        </w:rPr>
      </w:pPr>
      <w:r w:rsidRPr="00F86EF8">
        <w:rPr>
          <w:rFonts w:ascii="Times New Roman" w:hAnsi="Times New Roman"/>
          <w:color w:val="000000"/>
          <w:sz w:val="24"/>
        </w:rPr>
        <w:t>По информации пресс-службы, будут проведены работы по дноуглублению и спрямлению участков русла реки для обеспечения требуемых габаритов судового хода, построены объекты производственного, служебно-технического, вспомогательного, социально-бытового и жилого назначения, необходимые для функционирования Багаевского гидроузла.</w:t>
      </w:r>
    </w:p>
    <w:p w:rsidR="00D46A4D" w:rsidRPr="00F86EF8" w:rsidRDefault="00D46A4D" w:rsidP="00D46A4D">
      <w:pPr>
        <w:spacing w:after="100"/>
        <w:rPr>
          <w:rFonts w:ascii="Times New Roman" w:hAnsi="Times New Roman"/>
          <w:color w:val="000000"/>
          <w:sz w:val="24"/>
        </w:rPr>
      </w:pPr>
      <w:r w:rsidRPr="00F86EF8">
        <w:rPr>
          <w:rFonts w:ascii="Times New Roman" w:hAnsi="Times New Roman"/>
          <w:color w:val="000000"/>
          <w:sz w:val="24"/>
        </w:rPr>
        <w:t xml:space="preserve">Среди запланированных работ, в частности, обустройство судоходного шлюза, который обеспечит возможность пропуска судов через створ гидроузла. </w:t>
      </w:r>
      <w:proofErr w:type="gramStart"/>
      <w:r w:rsidRPr="00F86EF8">
        <w:rPr>
          <w:rFonts w:ascii="Times New Roman" w:hAnsi="Times New Roman"/>
          <w:color w:val="000000"/>
          <w:sz w:val="24"/>
        </w:rPr>
        <w:t>Водосбросная</w:t>
      </w:r>
      <w:proofErr w:type="gramEnd"/>
      <w:r w:rsidRPr="00F86EF8">
        <w:rPr>
          <w:rFonts w:ascii="Times New Roman" w:hAnsi="Times New Roman"/>
          <w:color w:val="000000"/>
          <w:sz w:val="24"/>
        </w:rPr>
        <w:t xml:space="preserve"> и земляная плотины будут создавать и поддерживать на заданных отметках подпор воды в реке Дон. Дополнительно через земляную плотину будут осуществляться санитарные попуски воды по левому рукаву реки Дон. </w:t>
      </w:r>
      <w:r>
        <w:rPr>
          <w:rFonts w:ascii="Times New Roman" w:hAnsi="Times New Roman"/>
          <w:color w:val="000000"/>
          <w:sz w:val="24"/>
        </w:rPr>
        <w:t>«</w:t>
      </w:r>
      <w:r w:rsidRPr="00F86EF8">
        <w:rPr>
          <w:rFonts w:ascii="Times New Roman" w:hAnsi="Times New Roman"/>
          <w:color w:val="000000"/>
          <w:sz w:val="24"/>
        </w:rPr>
        <w:t xml:space="preserve">Устройство рыбопропускного шлюза и </w:t>
      </w:r>
      <w:proofErr w:type="spellStart"/>
      <w:r w:rsidRPr="00F86EF8">
        <w:rPr>
          <w:rFonts w:ascii="Times New Roman" w:hAnsi="Times New Roman"/>
          <w:color w:val="000000"/>
          <w:sz w:val="24"/>
        </w:rPr>
        <w:t>рыбоходно-нерестового</w:t>
      </w:r>
      <w:proofErr w:type="spellEnd"/>
      <w:r w:rsidRPr="00F86EF8">
        <w:rPr>
          <w:rFonts w:ascii="Times New Roman" w:hAnsi="Times New Roman"/>
          <w:color w:val="000000"/>
          <w:sz w:val="24"/>
        </w:rPr>
        <w:t xml:space="preserve"> канала, а также принятый режим эксплуатации водохранилища, позволит обеспечить беспрепятственное прохождение рыбы в нерестовый период</w:t>
      </w:r>
      <w:r>
        <w:rPr>
          <w:rFonts w:ascii="Times New Roman" w:hAnsi="Times New Roman"/>
          <w:color w:val="000000"/>
          <w:sz w:val="24"/>
        </w:rPr>
        <w:t>»</w:t>
      </w:r>
      <w:r w:rsidRPr="00F86EF8">
        <w:rPr>
          <w:rFonts w:ascii="Times New Roman" w:hAnsi="Times New Roman"/>
          <w:color w:val="000000"/>
          <w:sz w:val="24"/>
        </w:rPr>
        <w:t xml:space="preserve">, - подчеркнули в </w:t>
      </w:r>
      <w:proofErr w:type="spellStart"/>
      <w:r w:rsidRPr="00F86EF8">
        <w:rPr>
          <w:rFonts w:ascii="Times New Roman" w:hAnsi="Times New Roman"/>
          <w:b/>
          <w:bCs/>
          <w:color w:val="000000"/>
          <w:sz w:val="24"/>
        </w:rPr>
        <w:t>Росморречфлот</w:t>
      </w:r>
      <w:r w:rsidRPr="00F86EF8">
        <w:rPr>
          <w:rFonts w:ascii="Times New Roman" w:hAnsi="Times New Roman"/>
          <w:color w:val="000000"/>
          <w:sz w:val="24"/>
        </w:rPr>
        <w:t>е</w:t>
      </w:r>
      <w:proofErr w:type="spellEnd"/>
      <w:r w:rsidRPr="00F86EF8">
        <w:rPr>
          <w:rFonts w:ascii="Times New Roman" w:hAnsi="Times New Roman"/>
          <w:color w:val="000000"/>
          <w:sz w:val="24"/>
        </w:rPr>
        <w:t>.</w:t>
      </w:r>
    </w:p>
    <w:p w:rsidR="00D46A4D" w:rsidRPr="00F86EF8" w:rsidRDefault="00D46A4D" w:rsidP="00D46A4D">
      <w:pPr>
        <w:spacing w:after="100"/>
        <w:rPr>
          <w:rFonts w:ascii="Times New Roman" w:hAnsi="Times New Roman"/>
          <w:color w:val="000000"/>
          <w:sz w:val="24"/>
        </w:rPr>
      </w:pPr>
      <w:r w:rsidRPr="00F86EF8">
        <w:rPr>
          <w:rFonts w:ascii="Times New Roman" w:hAnsi="Times New Roman"/>
          <w:color w:val="000000"/>
          <w:sz w:val="24"/>
        </w:rPr>
        <w:t xml:space="preserve">Отмечается, что на </w:t>
      </w:r>
      <w:proofErr w:type="gramStart"/>
      <w:r w:rsidRPr="00F86EF8">
        <w:rPr>
          <w:rFonts w:ascii="Times New Roman" w:hAnsi="Times New Roman"/>
          <w:color w:val="000000"/>
          <w:sz w:val="24"/>
        </w:rPr>
        <w:t>первом</w:t>
      </w:r>
      <w:proofErr w:type="gramEnd"/>
      <w:r w:rsidRPr="00F86EF8">
        <w:rPr>
          <w:rFonts w:ascii="Times New Roman" w:hAnsi="Times New Roman"/>
          <w:color w:val="000000"/>
          <w:sz w:val="24"/>
        </w:rPr>
        <w:t xml:space="preserve"> этапе работ проведена большая подготовка. Площадка распланирована под требуемую отметку и работы по формированию откосов, выполнен намыв площадок для объектов производственного, служебно-технического и вспомогательного назначения. Завершено строительство причала, который будет использоваться для разгрузки оборудования и материалов на </w:t>
      </w:r>
      <w:proofErr w:type="gramStart"/>
      <w:r w:rsidRPr="00F86EF8">
        <w:rPr>
          <w:rFonts w:ascii="Times New Roman" w:hAnsi="Times New Roman"/>
          <w:color w:val="000000"/>
          <w:sz w:val="24"/>
        </w:rPr>
        <w:t>втором</w:t>
      </w:r>
      <w:proofErr w:type="gramEnd"/>
      <w:r w:rsidRPr="00F86EF8">
        <w:rPr>
          <w:rFonts w:ascii="Times New Roman" w:hAnsi="Times New Roman"/>
          <w:color w:val="000000"/>
          <w:sz w:val="24"/>
        </w:rPr>
        <w:t xml:space="preserve"> этапе реализации проекта. Построена временная линия электропередачи, предназначенная для обеспечения строительства объектов основного периода.</w:t>
      </w:r>
    </w:p>
    <w:p w:rsidR="00D46A4D" w:rsidRPr="00F86EF8" w:rsidRDefault="00D46A4D" w:rsidP="00D46A4D">
      <w:pPr>
        <w:spacing w:after="100"/>
        <w:rPr>
          <w:rFonts w:ascii="Times New Roman" w:hAnsi="Times New Roman"/>
          <w:color w:val="000000"/>
          <w:sz w:val="24"/>
        </w:rPr>
      </w:pPr>
      <w:r w:rsidRPr="00F86EF8">
        <w:rPr>
          <w:rFonts w:ascii="Times New Roman" w:hAnsi="Times New Roman"/>
          <w:color w:val="000000"/>
          <w:sz w:val="24"/>
        </w:rPr>
        <w:t>В пресс-службе добавили, что конкурсные процедуры, по итогам которых будет определен генподрядчик работ основного этапа, пройдут в ближайшее время. Строительство Багаевского гидроузла запланировано завершить до конца 2023 года.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F86EF8">
        <w:rPr>
          <w:rFonts w:ascii="Times New Roman" w:hAnsi="Times New Roman"/>
          <w:color w:val="000000"/>
          <w:sz w:val="24"/>
        </w:rPr>
        <w:t xml:space="preserve"> Об объекте Багаевский гидроузел призван решить проблему обмеления реки Дон. В </w:t>
      </w:r>
      <w:proofErr w:type="gramStart"/>
      <w:r w:rsidRPr="00F86EF8">
        <w:rPr>
          <w:rFonts w:ascii="Times New Roman" w:hAnsi="Times New Roman"/>
          <w:color w:val="000000"/>
          <w:sz w:val="24"/>
        </w:rPr>
        <w:t>результате</w:t>
      </w:r>
      <w:proofErr w:type="gramEnd"/>
      <w:r w:rsidRPr="00F86EF8">
        <w:rPr>
          <w:rFonts w:ascii="Times New Roman" w:hAnsi="Times New Roman"/>
          <w:color w:val="000000"/>
          <w:sz w:val="24"/>
        </w:rPr>
        <w:t xml:space="preserve"> его строительства должна увеличиться пропускная способность внутренних водных путей. Строительство началось в </w:t>
      </w:r>
      <w:proofErr w:type="gramStart"/>
      <w:r w:rsidRPr="00F86EF8">
        <w:rPr>
          <w:rFonts w:ascii="Times New Roman" w:hAnsi="Times New Roman"/>
          <w:color w:val="000000"/>
          <w:sz w:val="24"/>
        </w:rPr>
        <w:t>апреле</w:t>
      </w:r>
      <w:proofErr w:type="gramEnd"/>
      <w:r w:rsidRPr="00F86EF8">
        <w:rPr>
          <w:rFonts w:ascii="Times New Roman" w:hAnsi="Times New Roman"/>
          <w:color w:val="000000"/>
          <w:sz w:val="24"/>
        </w:rPr>
        <w:t xml:space="preserve"> 2018 года. Первый этап строительства планировалось завершить летом 2019 года, но удалось это сделать только к концу года. </w:t>
      </w:r>
    </w:p>
    <w:p w:rsidR="00D46A4D" w:rsidRPr="00F86EF8" w:rsidRDefault="00D46A4D" w:rsidP="00D46A4D">
      <w:pPr>
        <w:spacing w:after="100"/>
        <w:jc w:val="left"/>
        <w:rPr>
          <w:rFonts w:ascii="Times New Roman" w:hAnsi="Times New Roman"/>
          <w:i/>
          <w:iCs/>
          <w:color w:val="000000"/>
          <w:sz w:val="24"/>
        </w:rPr>
      </w:pPr>
      <w:hyperlink r:id="rId4" w:history="1">
        <w:r w:rsidRPr="00F86EF8">
          <w:rPr>
            <w:rFonts w:ascii="Times New Roman" w:hAnsi="Times New Roman"/>
            <w:i/>
            <w:iCs/>
            <w:color w:val="002060"/>
            <w:sz w:val="24"/>
          </w:rPr>
          <w:t>https://futurerussia.gov.ru/nacionalnye-proekty/osnovnoj-etap-stroitelstva-bagaevskogo-gidrouzla-planiruetsa-nacat-v-2020-godu</w:t>
        </w:r>
      </w:hyperlink>
      <w:r w:rsidRPr="00F86EF8">
        <w:rPr>
          <w:rFonts w:ascii="Times New Roman" w:hAnsi="Times New Roman"/>
          <w:i/>
          <w:iCs/>
          <w:color w:val="002060"/>
          <w:sz w:val="24"/>
        </w:rPr>
        <w:t xml:space="preserve"> </w:t>
      </w:r>
    </w:p>
    <w:p w:rsidR="003F4CA1" w:rsidRDefault="003F4CA1"/>
    <w:sectPr w:rsidR="003F4CA1" w:rsidSect="003F4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, Arial, sans-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D46A4D"/>
    <w:rsid w:val="003F4CA1"/>
    <w:rsid w:val="00A74D3C"/>
    <w:rsid w:val="00D46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A4D"/>
    <w:pPr>
      <w:spacing w:after="0" w:line="240" w:lineRule="auto"/>
      <w:jc w:val="both"/>
    </w:pPr>
    <w:rPr>
      <w:rFonts w:ascii="Georgia" w:eastAsia="Times New Roman" w:hAnsi="Georgia" w:cs="Times New Roman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D46A4D"/>
    <w:pPr>
      <w:keepNext/>
      <w:keepLines/>
      <w:spacing w:before="240"/>
      <w:jc w:val="left"/>
      <w:outlineLvl w:val="2"/>
    </w:pPr>
    <w:rPr>
      <w:rFonts w:ascii="Times New Roman" w:hAnsi="Times New Roman"/>
      <w:b/>
      <w:bCs/>
      <w:color w:val="000000"/>
      <w:sz w:val="28"/>
      <w:szCs w:val="28"/>
      <w:shd w:val="clear" w:color="auto" w:fill="FFFFFE"/>
      <w:lang w:eastAsia="en-US"/>
    </w:rPr>
  </w:style>
  <w:style w:type="paragraph" w:styleId="4">
    <w:name w:val="heading 4"/>
    <w:basedOn w:val="a"/>
    <w:next w:val="a"/>
    <w:link w:val="40"/>
    <w:qFormat/>
    <w:rsid w:val="00D46A4D"/>
    <w:pPr>
      <w:keepNext/>
      <w:spacing w:after="120"/>
      <w:jc w:val="left"/>
      <w:outlineLvl w:val="3"/>
    </w:pPr>
    <w:rPr>
      <w:rFonts w:ascii="Times New Roman" w:eastAsia="Verdana" w:hAnsi="Times New Roman"/>
      <w:b/>
      <w:bCs/>
      <w:color w:val="595959" w:themeColor="text1" w:themeTint="A6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46A4D"/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character" w:customStyle="1" w:styleId="40">
    <w:name w:val="Заголовок 4 Знак"/>
    <w:basedOn w:val="a0"/>
    <w:link w:val="4"/>
    <w:rsid w:val="00D46A4D"/>
    <w:rPr>
      <w:rFonts w:ascii="Times New Roman" w:eastAsia="Verdana" w:hAnsi="Times New Roman" w:cs="Times New Roman"/>
      <w:b/>
      <w:bCs/>
      <w:color w:val="595959" w:themeColor="text1" w:themeTint="A6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uturerussia.gov.ru/nacionalnye-proekty/osnovnoj-etap-stroitelstva-bagaevskogo-gidrouzla-planiruetsa-nacat-v-2020-god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2592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 Алексей Андреевич</dc:creator>
  <cp:lastModifiedBy>Кравченко Алексей Андреевич</cp:lastModifiedBy>
  <cp:revision>1</cp:revision>
  <dcterms:created xsi:type="dcterms:W3CDTF">2020-01-31T12:30:00Z</dcterms:created>
  <dcterms:modified xsi:type="dcterms:W3CDTF">2020-01-31T12:30:00Z</dcterms:modified>
</cp:coreProperties>
</file>