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F" w:rsidRDefault="00C11E8F" w:rsidP="00C11E8F">
      <w:pPr>
        <w:pStyle w:val="a3"/>
        <w:spacing w:line="301" w:lineRule="atLeast"/>
        <w:jc w:val="center"/>
        <w:rPr>
          <w:b/>
          <w:kern w:val="36"/>
          <w:sz w:val="28"/>
          <w:szCs w:val="28"/>
        </w:rPr>
      </w:pPr>
      <w:r>
        <w:rPr>
          <w:rStyle w:val="a4"/>
          <w:sz w:val="28"/>
          <w:szCs w:val="28"/>
          <w:shd w:val="clear" w:color="auto" w:fill="FEFEFD"/>
        </w:rPr>
        <w:t xml:space="preserve">Судебный </w:t>
      </w:r>
      <w:r w:rsidRPr="006A6A21">
        <w:rPr>
          <w:rStyle w:val="a4"/>
          <w:sz w:val="28"/>
          <w:szCs w:val="28"/>
          <w:shd w:val="clear" w:color="auto" w:fill="FEFEFD"/>
        </w:rPr>
        <w:t>порядок оспаривания</w:t>
      </w:r>
      <w:r>
        <w:rPr>
          <w:rStyle w:val="a4"/>
          <w:b w:val="0"/>
          <w:sz w:val="28"/>
          <w:szCs w:val="28"/>
          <w:shd w:val="clear" w:color="auto" w:fill="FEFEFD"/>
        </w:rPr>
        <w:t xml:space="preserve"> </w:t>
      </w:r>
      <w:r w:rsidRPr="006A1344">
        <w:rPr>
          <w:b/>
          <w:kern w:val="36"/>
          <w:sz w:val="28"/>
          <w:szCs w:val="28"/>
        </w:rPr>
        <w:t>нормативных правовых актов и иных решений, действий (бездействия)</w:t>
      </w:r>
      <w:r>
        <w:rPr>
          <w:b/>
          <w:kern w:val="36"/>
          <w:sz w:val="28"/>
          <w:szCs w:val="28"/>
        </w:rPr>
        <w:t xml:space="preserve"> Росморречфлота</w:t>
      </w:r>
    </w:p>
    <w:p w:rsidR="00DE6E91" w:rsidRDefault="00DE6E91" w:rsidP="00DE6E91">
      <w:pPr>
        <w:pStyle w:val="ConsPlusNormal"/>
        <w:ind w:firstLine="540"/>
        <w:jc w:val="both"/>
      </w:pPr>
    </w:p>
    <w:p w:rsidR="00C11E8F" w:rsidRPr="00DE6E91" w:rsidRDefault="00DE6E91" w:rsidP="00DE6E91">
      <w:pPr>
        <w:pStyle w:val="a3"/>
        <w:numPr>
          <w:ilvl w:val="0"/>
          <w:numId w:val="2"/>
        </w:numPr>
        <w:tabs>
          <w:tab w:val="left" w:pos="567"/>
        </w:tabs>
        <w:spacing w:line="301" w:lineRule="atLeast"/>
        <w:ind w:left="0" w:firstLine="0"/>
        <w:rPr>
          <w:b/>
          <w:i/>
          <w:kern w:val="36"/>
          <w:sz w:val="32"/>
          <w:szCs w:val="28"/>
        </w:rPr>
      </w:pPr>
      <w:r w:rsidRPr="00DE6E91">
        <w:rPr>
          <w:rStyle w:val="a4"/>
          <w:b w:val="0"/>
          <w:i/>
          <w:sz w:val="28"/>
          <w:szCs w:val="28"/>
          <w:shd w:val="clear" w:color="auto" w:fill="FEFEFD"/>
        </w:rPr>
        <w:t xml:space="preserve">Судебный порядок оспаривания </w:t>
      </w:r>
      <w:r w:rsidRPr="00DE6E91">
        <w:rPr>
          <w:i/>
          <w:kern w:val="36"/>
          <w:sz w:val="28"/>
          <w:szCs w:val="28"/>
        </w:rPr>
        <w:t xml:space="preserve">нормативных правовых актов и иных решений, действий (бездействия) Росморречфлота </w:t>
      </w:r>
      <w:r w:rsidRPr="00DE6E91">
        <w:rPr>
          <w:b/>
          <w:i/>
          <w:kern w:val="36"/>
          <w:sz w:val="28"/>
          <w:szCs w:val="28"/>
        </w:rPr>
        <w:t xml:space="preserve">в рамках </w:t>
      </w:r>
      <w:r w:rsidRPr="00DE6E91">
        <w:rPr>
          <w:b/>
          <w:i/>
          <w:sz w:val="28"/>
        </w:rPr>
        <w:t xml:space="preserve">административного судопроизводства </w:t>
      </w:r>
    </w:p>
    <w:p w:rsidR="00CD3DB1" w:rsidRPr="00655DA6" w:rsidRDefault="00B857A8" w:rsidP="00CD3D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55DA6">
        <w:rPr>
          <w:sz w:val="28"/>
          <w:szCs w:val="28"/>
          <w:shd w:val="clear" w:color="auto" w:fill="FFFFFF"/>
        </w:rPr>
        <w:t xml:space="preserve">Судебный порядок оспаривания нормативных правовых актов </w:t>
      </w:r>
      <w:r w:rsidR="00CD3DB1" w:rsidRPr="00655DA6">
        <w:rPr>
          <w:kern w:val="36"/>
          <w:sz w:val="28"/>
          <w:szCs w:val="28"/>
        </w:rPr>
        <w:t>Росморречфлота</w:t>
      </w:r>
      <w:r w:rsidR="00CD3DB1" w:rsidRPr="00655DA6">
        <w:rPr>
          <w:sz w:val="28"/>
          <w:szCs w:val="28"/>
          <w:shd w:val="clear" w:color="auto" w:fill="FFFFFF"/>
        </w:rPr>
        <w:t xml:space="preserve"> </w:t>
      </w:r>
      <w:r w:rsidRPr="00655DA6">
        <w:rPr>
          <w:sz w:val="28"/>
          <w:szCs w:val="28"/>
          <w:shd w:val="clear" w:color="auto" w:fill="FFFFFF"/>
        </w:rPr>
        <w:t xml:space="preserve">регламентирован </w:t>
      </w:r>
      <w:r w:rsidR="00CD3DB1" w:rsidRPr="00655DA6">
        <w:rPr>
          <w:sz w:val="28"/>
          <w:szCs w:val="28"/>
          <w:shd w:val="clear" w:color="auto" w:fill="FFFFFF"/>
        </w:rPr>
        <w:t>главой 21 Кодекса административного судопроизводства Российской Федерации (далее – КАС</w:t>
      </w:r>
      <w:r w:rsidR="00A13777">
        <w:rPr>
          <w:sz w:val="28"/>
          <w:szCs w:val="28"/>
          <w:shd w:val="clear" w:color="auto" w:fill="FFFFFF"/>
        </w:rPr>
        <w:t xml:space="preserve"> РФ</w:t>
      </w:r>
      <w:r w:rsidR="00CD3DB1" w:rsidRPr="00655DA6">
        <w:rPr>
          <w:sz w:val="28"/>
          <w:szCs w:val="28"/>
          <w:shd w:val="clear" w:color="auto" w:fill="FFFFFF"/>
        </w:rPr>
        <w:t>).</w:t>
      </w:r>
    </w:p>
    <w:p w:rsidR="00CD3DB1" w:rsidRPr="00655DA6" w:rsidRDefault="00CD3DB1" w:rsidP="00CD3DB1">
      <w:pPr>
        <w:pStyle w:val="ConsPlusNormal"/>
        <w:ind w:firstLine="709"/>
        <w:jc w:val="both"/>
      </w:pPr>
      <w:r w:rsidRPr="00655DA6">
        <w:t>В соответствии с пунктом 1 статьи 21 КАС</w:t>
      </w:r>
      <w:r w:rsidR="00A13777">
        <w:t xml:space="preserve"> РФ</w:t>
      </w:r>
      <w:r w:rsidRPr="00655DA6">
        <w:t xml:space="preserve"> Верховный Суд Российской Федерации рассматривает в качестве суда первой инстанции административные дела об оспаривании нормативных правовых актов федеральных органов исполнительной власти.</w:t>
      </w:r>
    </w:p>
    <w:p w:rsidR="00CA1EBC" w:rsidRPr="00655DA6" w:rsidRDefault="00CA1EBC" w:rsidP="00655DA6">
      <w:pPr>
        <w:pStyle w:val="ConsPlusNormal"/>
        <w:ind w:firstLine="709"/>
        <w:jc w:val="both"/>
      </w:pPr>
      <w:proofErr w:type="gramStart"/>
      <w:r w:rsidRPr="00655DA6">
        <w:t xml:space="preserve">Согласно статье 208 КАС </w:t>
      </w:r>
      <w:r w:rsidR="00A13777">
        <w:t xml:space="preserve">РФ </w:t>
      </w:r>
      <w:r w:rsidRPr="00655DA6">
        <w:t>с административным исковым заявлением о признании нормативного правового акта не 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 законные интересы.</w:t>
      </w:r>
      <w:proofErr w:type="gramEnd"/>
    </w:p>
    <w:p w:rsidR="00CA1EBC" w:rsidRPr="00655DA6" w:rsidRDefault="00CA1EBC" w:rsidP="00CA1EBC">
      <w:pPr>
        <w:pStyle w:val="ConsPlusNormal"/>
        <w:ind w:firstLine="709"/>
        <w:jc w:val="both"/>
      </w:pPr>
      <w:r w:rsidRPr="00655DA6">
        <w:t>Административные исковые заявления о признании нормативных правовых актов недействующими в порядке, предусмотренном</w:t>
      </w:r>
      <w:r w:rsidR="00A13777">
        <w:t xml:space="preserve"> </w:t>
      </w:r>
      <w:r w:rsidRPr="00655DA6">
        <w:t>КАС</w:t>
      </w:r>
      <w:r w:rsidR="00A13777">
        <w:t xml:space="preserve"> РФ</w:t>
      </w:r>
      <w:r w:rsidRPr="00655DA6">
        <w:t xml:space="preserve">, не подлежат рассмотрению в суде, если проверка конституционности этих правовых актов в соответствии с </w:t>
      </w:r>
      <w:hyperlink r:id="rId5" w:history="1">
        <w:r w:rsidRPr="00655DA6">
          <w:t>Конституцией</w:t>
        </w:r>
      </w:hyperlink>
      <w:r w:rsidRPr="00655DA6">
        <w:t xml:space="preserve"> Российской Федерации, федеральными конституционными законами и федеральными законами отнесена к компетенции Конституционного Суда Российской Федерации, конституционных (уставных) судов субъектов Российской Федерации.</w:t>
      </w:r>
    </w:p>
    <w:p w:rsidR="00E855F2" w:rsidRPr="00655DA6" w:rsidRDefault="00CA1EBC" w:rsidP="00E855F2">
      <w:pPr>
        <w:pStyle w:val="ConsPlusNormal"/>
        <w:ind w:firstLine="709"/>
        <w:jc w:val="both"/>
      </w:pPr>
      <w:r w:rsidRPr="00655DA6">
        <w:t>Административн</w:t>
      </w:r>
      <w:r w:rsidR="00E855F2" w:rsidRPr="00655DA6">
        <w:t>о</w:t>
      </w:r>
      <w:r w:rsidRPr="00655DA6">
        <w:t>е исков</w:t>
      </w:r>
      <w:r w:rsidR="00E855F2" w:rsidRPr="00655DA6">
        <w:t>о</w:t>
      </w:r>
      <w:r w:rsidRPr="00655DA6">
        <w:t>е заявлени</w:t>
      </w:r>
      <w:r w:rsidR="00E855F2" w:rsidRPr="00655DA6">
        <w:t>е</w:t>
      </w:r>
      <w:r w:rsidRPr="00655DA6">
        <w:t xml:space="preserve"> о признании нормативных правовых актов недействующими должно соответствовать требованиям, предусмотренным статьей</w:t>
      </w:r>
      <w:r w:rsidR="00E855F2" w:rsidRPr="00655DA6">
        <w:t xml:space="preserve"> 209 КАС</w:t>
      </w:r>
      <w:r w:rsidR="00A13777">
        <w:t xml:space="preserve"> РФ</w:t>
      </w:r>
      <w:r w:rsidR="00E855F2" w:rsidRPr="00655DA6">
        <w:t>, и содержать наименование органа государственной власти, органа местного самоуправления, иного органа, уполномоченной организации, должностного лица, принявших оспариваемый нормативный правовой акт; наименование, номер, дата принятия оспариваемого нормативного правового акта, источник и дата его опубликования; сведения о применении оспариваемого нормативного правового акта к административному истцу или о том, что административный истец является субъектом отношений, регулируемых этим актом; сведения о том, какие права, свободы и законные интересы лица, обратившегося в суд, нарушены.</w:t>
      </w:r>
    </w:p>
    <w:p w:rsidR="00E855F2" w:rsidRPr="00655DA6" w:rsidRDefault="00E855F2" w:rsidP="00E855F2">
      <w:pPr>
        <w:pStyle w:val="ConsPlusNormal"/>
        <w:ind w:firstLine="709"/>
        <w:jc w:val="both"/>
      </w:pPr>
      <w:r w:rsidRPr="00655DA6">
        <w:t>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акта.</w:t>
      </w:r>
    </w:p>
    <w:p w:rsidR="00AA188B" w:rsidRPr="00AA188B" w:rsidRDefault="00AA188B" w:rsidP="00AA1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188B">
        <w:rPr>
          <w:rFonts w:ascii="Times New Roman" w:hAnsi="Times New Roman" w:cs="Times New Roman"/>
          <w:sz w:val="28"/>
        </w:rPr>
        <w:t xml:space="preserve">Административные дела об оспаривании нормативных правовых актов рассматриваются судом в срок, не превышающий двух месяцев со дня подачи </w:t>
      </w:r>
      <w:r w:rsidRPr="00AA188B">
        <w:rPr>
          <w:rFonts w:ascii="Times New Roman" w:hAnsi="Times New Roman" w:cs="Times New Roman"/>
          <w:sz w:val="28"/>
        </w:rPr>
        <w:lastRenderedPageBreak/>
        <w:t>административного искового заявления, а Верховным Судом Российской Федерации в течение трех месяцев со дня его подачи.</w:t>
      </w:r>
    </w:p>
    <w:p w:rsidR="00AA188B" w:rsidRDefault="00AA188B" w:rsidP="00AA188B">
      <w:pPr>
        <w:pStyle w:val="ConsPlusNormal"/>
        <w:ind w:firstLine="709"/>
        <w:jc w:val="both"/>
        <w:rPr>
          <w:lang w:val="en-US"/>
        </w:rPr>
      </w:pPr>
      <w:proofErr w:type="gramStart"/>
      <w:r w:rsidRPr="00655DA6">
        <w:t xml:space="preserve">Неявка в судебное заседание лица, обратившегося в суд, прокурора, который участвует в судебном разбирательстве в целях дачи заключения по административному делу, а также неявка представителей органа государственной власти, иного государственного органа, органа местного </w:t>
      </w:r>
      <w:r w:rsidRPr="00A13777">
        <w:t>самоуправления, иного органа, уполномоченной организации или должностного лица, принявших оспариваемый нормативный правовой акт, не является препятствием к рассмотрению административного дела, если явка таких лиц не была признана</w:t>
      </w:r>
      <w:proofErr w:type="gramEnd"/>
      <w:r w:rsidRPr="00A13777">
        <w:t xml:space="preserve"> судом </w:t>
      </w:r>
      <w:proofErr w:type="gramStart"/>
      <w:r w:rsidRPr="00A13777">
        <w:t>обязательной</w:t>
      </w:r>
      <w:proofErr w:type="gramEnd"/>
      <w:r w:rsidRPr="00A13777">
        <w:t>.</w:t>
      </w:r>
    </w:p>
    <w:p w:rsidR="00951F7B" w:rsidRPr="00951F7B" w:rsidRDefault="00951F7B" w:rsidP="00951F7B">
      <w:pPr>
        <w:pStyle w:val="ConsPlusNormal"/>
        <w:ind w:firstLine="709"/>
        <w:jc w:val="both"/>
        <w:outlineLvl w:val="0"/>
      </w:pPr>
      <w:r w:rsidRPr="00655DA6">
        <w:rPr>
          <w:shd w:val="clear" w:color="auto" w:fill="FFFFFF"/>
        </w:rPr>
        <w:t xml:space="preserve">Судебный порядок оспаривания </w:t>
      </w:r>
      <w:r>
        <w:t>решений, действий (бездействия)</w:t>
      </w:r>
      <w:r w:rsidRPr="00951F7B">
        <w:t xml:space="preserve"> </w:t>
      </w:r>
      <w:r w:rsidRPr="00655DA6">
        <w:rPr>
          <w:kern w:val="36"/>
        </w:rPr>
        <w:t>Росморречфлота</w:t>
      </w:r>
      <w:r>
        <w:rPr>
          <w:kern w:val="36"/>
        </w:rPr>
        <w:t xml:space="preserve"> и его должностных лиц</w:t>
      </w:r>
      <w:r w:rsidRPr="00655DA6">
        <w:rPr>
          <w:shd w:val="clear" w:color="auto" w:fill="FFFFFF"/>
        </w:rPr>
        <w:t xml:space="preserve"> регламентирован главой 2</w:t>
      </w:r>
      <w:r w:rsidRPr="00951F7B">
        <w:rPr>
          <w:shd w:val="clear" w:color="auto" w:fill="FFFFFF"/>
        </w:rPr>
        <w:t>2</w:t>
      </w:r>
      <w:r w:rsidRPr="00655DA6">
        <w:rPr>
          <w:shd w:val="clear" w:color="auto" w:fill="FFFFFF"/>
        </w:rPr>
        <w:t xml:space="preserve"> Кодекса административного судопроизводства Российской Федерации (далее – КАС</w:t>
      </w:r>
      <w:r>
        <w:rPr>
          <w:shd w:val="clear" w:color="auto" w:fill="FFFFFF"/>
        </w:rPr>
        <w:t xml:space="preserve"> РФ</w:t>
      </w:r>
      <w:r w:rsidRPr="00655DA6">
        <w:rPr>
          <w:shd w:val="clear" w:color="auto" w:fill="FFFFFF"/>
        </w:rPr>
        <w:t>).</w:t>
      </w:r>
    </w:p>
    <w:p w:rsidR="00951F7B" w:rsidRDefault="00951F7B" w:rsidP="00DE6E91">
      <w:pPr>
        <w:pStyle w:val="ConsPlusNormal"/>
        <w:ind w:firstLine="709"/>
        <w:jc w:val="both"/>
      </w:pPr>
      <w:proofErr w:type="gramStart"/>
      <w:r w:rsidRPr="00655DA6">
        <w:t>В соответствии с пунктом 1 статьи 21</w:t>
      </w:r>
      <w:r w:rsidRPr="00951F7B">
        <w:t>8</w:t>
      </w:r>
      <w:r w:rsidRPr="00655DA6">
        <w:t xml:space="preserve"> КАС</w:t>
      </w:r>
      <w:r>
        <w:t xml:space="preserve"> РФ</w:t>
      </w:r>
      <w:r w:rsidRPr="00951F7B">
        <w:t xml:space="preserve"> </w:t>
      </w:r>
      <w:r>
        <w:t xml:space="preserve">гражданин, организация, иные лица могут обратиться в суд с требованиями об оспаривании решений, действий (бездействия) Росморречфлота или его должностных лиц,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 или на них незаконно возложены какие-либо обязанности. </w:t>
      </w:r>
      <w:proofErr w:type="gramEnd"/>
    </w:p>
    <w:p w:rsidR="00951F7B" w:rsidRDefault="00951F7B" w:rsidP="00DE6E91">
      <w:pPr>
        <w:pStyle w:val="ConsPlusNormal"/>
        <w:ind w:firstLine="709"/>
        <w:jc w:val="both"/>
      </w:pPr>
      <w:r>
        <w:t>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интересов, если КАС РФ не установлены иные сроки обращения с административным исковым заявлением в суд.</w:t>
      </w:r>
    </w:p>
    <w:p w:rsidR="00DE6E91" w:rsidRDefault="00DE6E91" w:rsidP="00DE6E91">
      <w:pPr>
        <w:pStyle w:val="ConsPlusNormal"/>
        <w:ind w:firstLine="540"/>
        <w:jc w:val="both"/>
        <w:outlineLvl w:val="0"/>
      </w:pPr>
      <w:r w:rsidRPr="00655DA6">
        <w:t xml:space="preserve">Административное исковое заявление </w:t>
      </w:r>
      <w:r>
        <w:t xml:space="preserve">о признании незаконными решений, действий (бездействия) Росморречфлота или его должностных лиц </w:t>
      </w:r>
      <w:r w:rsidRPr="00655DA6">
        <w:t>должно соответствовать требованиям, предусмотренным статьей 2</w:t>
      </w:r>
      <w:r>
        <w:t>20</w:t>
      </w:r>
      <w:r w:rsidRPr="00655DA6">
        <w:t xml:space="preserve"> КАС</w:t>
      </w:r>
      <w:r>
        <w:t xml:space="preserve"> РФ.</w:t>
      </w:r>
    </w:p>
    <w:p w:rsidR="00316D1A" w:rsidRDefault="00316D1A" w:rsidP="00DE6E91">
      <w:pPr>
        <w:pStyle w:val="ConsPlusNormal"/>
        <w:ind w:firstLine="709"/>
        <w:jc w:val="both"/>
      </w:pPr>
    </w:p>
    <w:p w:rsidR="00293E8A" w:rsidRPr="00DE6E91" w:rsidRDefault="00DE6E91" w:rsidP="00DE6E91">
      <w:pPr>
        <w:pStyle w:val="ConsPlusNormal"/>
        <w:numPr>
          <w:ilvl w:val="0"/>
          <w:numId w:val="2"/>
        </w:numPr>
        <w:ind w:left="0" w:firstLine="142"/>
        <w:jc w:val="both"/>
      </w:pPr>
      <w:r w:rsidRPr="00DE6E91">
        <w:rPr>
          <w:rStyle w:val="a4"/>
          <w:b w:val="0"/>
          <w:i/>
          <w:shd w:val="clear" w:color="auto" w:fill="FEFEFD"/>
        </w:rPr>
        <w:t xml:space="preserve">Судебный порядок оспаривания </w:t>
      </w:r>
      <w:r>
        <w:rPr>
          <w:rStyle w:val="a4"/>
          <w:b w:val="0"/>
          <w:i/>
          <w:shd w:val="clear" w:color="auto" w:fill="FEFEFD"/>
        </w:rPr>
        <w:t>не</w:t>
      </w:r>
      <w:r w:rsidRPr="00DE6E91">
        <w:rPr>
          <w:i/>
          <w:kern w:val="36"/>
        </w:rPr>
        <w:t xml:space="preserve">нормативных правовых актов и иных решений, действий (бездействия) Росморречфлота </w:t>
      </w:r>
      <w:r w:rsidRPr="00DE6E91">
        <w:rPr>
          <w:b/>
          <w:i/>
          <w:kern w:val="36"/>
        </w:rPr>
        <w:t xml:space="preserve">в рамках </w:t>
      </w:r>
      <w:r>
        <w:rPr>
          <w:b/>
          <w:i/>
        </w:rPr>
        <w:t>арбитражного</w:t>
      </w:r>
      <w:r w:rsidRPr="00DE6E91">
        <w:rPr>
          <w:b/>
          <w:i/>
        </w:rPr>
        <w:t xml:space="preserve"> судопроизводства</w:t>
      </w:r>
    </w:p>
    <w:p w:rsidR="00DE6E91" w:rsidRPr="00A13777" w:rsidRDefault="00DE6E91" w:rsidP="00DE6E91">
      <w:pPr>
        <w:pStyle w:val="ConsPlusNormal"/>
        <w:ind w:left="720"/>
        <w:jc w:val="both"/>
      </w:pPr>
    </w:p>
    <w:p w:rsidR="00DE6E91" w:rsidRPr="00A13777" w:rsidRDefault="00DE6E91" w:rsidP="00DE6E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E91">
        <w:rPr>
          <w:sz w:val="28"/>
          <w:szCs w:val="28"/>
        </w:rPr>
        <w:t xml:space="preserve">Порядок оспаривания </w:t>
      </w:r>
      <w:r>
        <w:rPr>
          <w:sz w:val="28"/>
          <w:szCs w:val="28"/>
        </w:rPr>
        <w:t>не</w:t>
      </w:r>
      <w:r w:rsidRPr="00DE6E91">
        <w:rPr>
          <w:sz w:val="28"/>
          <w:szCs w:val="28"/>
        </w:rPr>
        <w:t xml:space="preserve">нормативных правовых актов </w:t>
      </w:r>
      <w:r w:rsidRPr="00DE6E91">
        <w:rPr>
          <w:kern w:val="36"/>
          <w:sz w:val="28"/>
          <w:szCs w:val="28"/>
        </w:rPr>
        <w:t>и иных решений, действий (бездействия) Росморречфлота</w:t>
      </w:r>
      <w:r w:rsidRPr="00DE6E91">
        <w:rPr>
          <w:sz w:val="28"/>
          <w:szCs w:val="28"/>
        </w:rPr>
        <w:t xml:space="preserve"> в рамках арбитражного судопроизводства</w:t>
      </w:r>
      <w:r w:rsidRPr="00A13777">
        <w:rPr>
          <w:sz w:val="28"/>
          <w:szCs w:val="28"/>
        </w:rPr>
        <w:t xml:space="preserve"> установлен главой 2</w:t>
      </w:r>
      <w:r>
        <w:rPr>
          <w:sz w:val="28"/>
          <w:szCs w:val="28"/>
        </w:rPr>
        <w:t>4</w:t>
      </w:r>
      <w:r w:rsidRPr="00A13777">
        <w:rPr>
          <w:sz w:val="28"/>
          <w:szCs w:val="28"/>
        </w:rPr>
        <w:t xml:space="preserve"> Арбитражного процессуального кодекса Российской Федерации (далее – АПК РФ).</w:t>
      </w:r>
    </w:p>
    <w:p w:rsidR="00DE6E91" w:rsidRDefault="00DE6E91" w:rsidP="00DE6E91">
      <w:pPr>
        <w:pStyle w:val="ConsPlusNormal"/>
        <w:ind w:firstLine="709"/>
        <w:jc w:val="both"/>
      </w:pPr>
      <w:proofErr w:type="gramStart"/>
      <w:r w:rsidRPr="00655DA6">
        <w:t>В соответствии с пунктом 1 статьи</w:t>
      </w:r>
      <w:r>
        <w:t xml:space="preserve"> 198 АПК РФ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Росморречфлота и его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</w:t>
      </w:r>
      <w:proofErr w:type="gramEnd"/>
      <w:r>
        <w:t xml:space="preserve">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DE6E91" w:rsidRDefault="00DE6E91" w:rsidP="00DE6E91">
      <w:pPr>
        <w:pStyle w:val="ConsPlusNormal"/>
        <w:ind w:firstLine="709"/>
        <w:jc w:val="both"/>
      </w:pPr>
      <w:r>
        <w:lastRenderedPageBreak/>
        <w:t>Заявления о признании ненормативных правовых актов недействительными, решений и действий (бездействия) незаконными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F64989" w:rsidRDefault="00DE6E91" w:rsidP="00F64989">
      <w:pPr>
        <w:pStyle w:val="ConsPlusNormal"/>
        <w:ind w:firstLine="709"/>
        <w:jc w:val="both"/>
      </w:pPr>
      <w:r>
        <w:t xml:space="preserve">Заявление о признании ненормативного правового акта недействительным, решений и действий (бездействия) незаконными </w:t>
      </w:r>
      <w:r w:rsidRPr="00655DA6">
        <w:t xml:space="preserve">должно соответствовать требованиям, предусмотренным статьей </w:t>
      </w:r>
      <w:r>
        <w:t>199 АПК РФ</w:t>
      </w:r>
      <w:r w:rsidR="00F64989">
        <w:t xml:space="preserve">, и содержать наименование органа или лица, которые приняли оспариваемый акт, решение, совершили оспариваемые действия (бездействие); название, номер, дата принятия оспариваемого акта, решения, время совершения действий; </w:t>
      </w:r>
      <w:proofErr w:type="gramStart"/>
      <w:r w:rsidR="00F64989">
        <w:t>права и законные интересы, которые, по мнению заявителя, нарушаются оспариваемым актом, решением и действием (бездействием); законы и иные нормативные правовые акты, которым, по мнению заявителя, не соответствуют оспариваемый акт, решение и действие (бездействие); требование заявителя о признании ненормативного правового акта недействительным, решений и действий (бездействия) незаконными.</w:t>
      </w:r>
      <w:proofErr w:type="gramEnd"/>
    </w:p>
    <w:p w:rsidR="00DE6E91" w:rsidRDefault="00F64989" w:rsidP="00F64989">
      <w:pPr>
        <w:pStyle w:val="ConsPlusNormal"/>
        <w:ind w:firstLine="709"/>
        <w:jc w:val="both"/>
      </w:pPr>
      <w:proofErr w:type="gramStart"/>
      <w:r>
        <w:t>Дела об оспаривании ненормативных правовых актов, решений и действий (бездействия) органов, осуществляющих публичные полномочия, должностных лиц рассматриваются судьей единолично в срок, не превышающий трех месяцев со дня поступления соответствующего заявления в арбитражный суд, включая срок на подготовку дела к судебному разбирательству и принятие решения по делу, если иной срок не установлен федеральным законом.</w:t>
      </w:r>
      <w:proofErr w:type="gramEnd"/>
    </w:p>
    <w:p w:rsidR="00DE6E91" w:rsidRDefault="00DE6E91" w:rsidP="00F649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D3DB1" w:rsidRDefault="00CD3DB1" w:rsidP="00B857A8">
      <w:pPr>
        <w:pStyle w:val="a3"/>
        <w:spacing w:line="301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13777" w:rsidRPr="00CD3DB1" w:rsidRDefault="00A13777" w:rsidP="00B857A8">
      <w:pPr>
        <w:pStyle w:val="a3"/>
        <w:spacing w:line="301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11E8F" w:rsidRPr="00C11E8F" w:rsidRDefault="00C11E8F" w:rsidP="00C11E8F">
      <w:pPr>
        <w:pStyle w:val="a3"/>
        <w:spacing w:before="0" w:beforeAutospacing="0" w:after="0" w:afterAutospacing="0"/>
        <w:ind w:firstLine="709"/>
        <w:jc w:val="both"/>
        <w:rPr>
          <w:color w:val="1D2627"/>
          <w:sz w:val="28"/>
          <w:szCs w:val="28"/>
        </w:rPr>
      </w:pPr>
    </w:p>
    <w:p w:rsidR="00655DA6" w:rsidRDefault="00655DA6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655DA6" w:rsidRDefault="00655DA6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655DA6" w:rsidRDefault="00655DA6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655DA6" w:rsidRDefault="00655DA6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655DA6" w:rsidRDefault="00655DA6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A13777" w:rsidRDefault="00A13777" w:rsidP="00C11E8F">
      <w:pPr>
        <w:pStyle w:val="a3"/>
        <w:spacing w:before="0" w:beforeAutospacing="0" w:after="0" w:afterAutospacing="0"/>
        <w:jc w:val="both"/>
        <w:rPr>
          <w:b/>
          <w:iCs/>
          <w:color w:val="1D2627"/>
          <w:sz w:val="28"/>
          <w:szCs w:val="28"/>
        </w:rPr>
      </w:pPr>
    </w:p>
    <w:p w:rsidR="006A54AA" w:rsidRDefault="006A54AA" w:rsidP="00F64989">
      <w:pPr>
        <w:spacing w:after="0" w:line="240" w:lineRule="auto"/>
        <w:jc w:val="both"/>
      </w:pPr>
    </w:p>
    <w:sectPr w:rsidR="006A54AA" w:rsidSect="00293E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9E0"/>
    <w:multiLevelType w:val="hybridMultilevel"/>
    <w:tmpl w:val="96F8369A"/>
    <w:lvl w:ilvl="0" w:tplc="0BFAD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410ED"/>
    <w:multiLevelType w:val="hybridMultilevel"/>
    <w:tmpl w:val="C048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1E8F"/>
    <w:rsid w:val="00293E8A"/>
    <w:rsid w:val="00316D1A"/>
    <w:rsid w:val="00655DA6"/>
    <w:rsid w:val="006A54AA"/>
    <w:rsid w:val="00951F7B"/>
    <w:rsid w:val="00A13777"/>
    <w:rsid w:val="00AA188B"/>
    <w:rsid w:val="00B857A8"/>
    <w:rsid w:val="00BF4379"/>
    <w:rsid w:val="00C11E8F"/>
    <w:rsid w:val="00CA1EBC"/>
    <w:rsid w:val="00CD3DB1"/>
    <w:rsid w:val="00DE6E91"/>
    <w:rsid w:val="00E855F2"/>
    <w:rsid w:val="00F6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E8F"/>
    <w:rPr>
      <w:b/>
      <w:bCs/>
    </w:rPr>
  </w:style>
  <w:style w:type="paragraph" w:customStyle="1" w:styleId="ConsPlusNormal">
    <w:name w:val="ConsPlusNormal"/>
    <w:rsid w:val="00CD3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8E69E33D6C1C7C2B39E5C8282FA5B8A05F20D25D05DC67FD3B8DsAt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6</cp:revision>
  <cp:lastPrinted>2016-02-25T08:25:00Z</cp:lastPrinted>
  <dcterms:created xsi:type="dcterms:W3CDTF">2016-02-24T14:44:00Z</dcterms:created>
  <dcterms:modified xsi:type="dcterms:W3CDTF">2016-02-29T08:04:00Z</dcterms:modified>
</cp:coreProperties>
</file>