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74" w:rsidRPr="00F4198B" w:rsidRDefault="008A761C" w:rsidP="009C0874">
      <w:pPr>
        <w:spacing w:after="120"/>
        <w:jc w:val="center"/>
        <w:rPr>
          <w:b/>
          <w:sz w:val="28"/>
          <w:szCs w:val="28"/>
        </w:rPr>
      </w:pPr>
      <w:r w:rsidRPr="00F4198B">
        <w:rPr>
          <w:b/>
          <w:sz w:val="28"/>
          <w:szCs w:val="28"/>
        </w:rPr>
        <w:t>О</w:t>
      </w:r>
      <w:r w:rsidR="00206B4F">
        <w:rPr>
          <w:b/>
          <w:sz w:val="28"/>
          <w:szCs w:val="28"/>
        </w:rPr>
        <w:t>б итогах работы</w:t>
      </w:r>
      <w:r w:rsidRPr="00F4198B">
        <w:rPr>
          <w:b/>
          <w:sz w:val="28"/>
          <w:szCs w:val="28"/>
        </w:rPr>
        <w:t xml:space="preserve"> </w:t>
      </w:r>
      <w:r w:rsidR="00206B4F">
        <w:rPr>
          <w:b/>
          <w:sz w:val="28"/>
          <w:szCs w:val="28"/>
        </w:rPr>
        <w:t>Общественного с</w:t>
      </w:r>
      <w:r w:rsidRPr="00F4198B">
        <w:rPr>
          <w:b/>
          <w:sz w:val="28"/>
          <w:szCs w:val="28"/>
        </w:rPr>
        <w:t xml:space="preserve">овета </w:t>
      </w:r>
      <w:r w:rsidR="00206B4F">
        <w:rPr>
          <w:b/>
          <w:sz w:val="28"/>
          <w:szCs w:val="28"/>
        </w:rPr>
        <w:t>при Федеральном агентстве м</w:t>
      </w:r>
      <w:r w:rsidR="00155C5B" w:rsidRPr="00F4198B">
        <w:rPr>
          <w:b/>
          <w:sz w:val="28"/>
          <w:szCs w:val="28"/>
        </w:rPr>
        <w:t xml:space="preserve">орского и речного </w:t>
      </w:r>
      <w:r w:rsidR="00206B4F">
        <w:rPr>
          <w:b/>
          <w:sz w:val="28"/>
          <w:szCs w:val="28"/>
        </w:rPr>
        <w:t>транспорта в</w:t>
      </w:r>
      <w:r w:rsidR="00155C5B" w:rsidRPr="00F4198B">
        <w:rPr>
          <w:b/>
          <w:sz w:val="28"/>
          <w:szCs w:val="28"/>
        </w:rPr>
        <w:t xml:space="preserve"> 202</w:t>
      </w:r>
      <w:r w:rsidR="00AB582A" w:rsidRPr="00F4198B">
        <w:rPr>
          <w:b/>
          <w:sz w:val="28"/>
          <w:szCs w:val="28"/>
        </w:rPr>
        <w:t>1</w:t>
      </w:r>
      <w:r w:rsidR="00155C5B" w:rsidRPr="00F4198B">
        <w:rPr>
          <w:b/>
          <w:sz w:val="28"/>
          <w:szCs w:val="28"/>
        </w:rPr>
        <w:t xml:space="preserve"> г</w:t>
      </w:r>
      <w:r w:rsidR="00206B4F">
        <w:rPr>
          <w:b/>
          <w:sz w:val="28"/>
          <w:szCs w:val="28"/>
        </w:rPr>
        <w:t>.</w:t>
      </w:r>
    </w:p>
    <w:p w:rsidR="008C1938" w:rsidRDefault="008C1938" w:rsidP="00206B4F">
      <w:pPr>
        <w:jc w:val="center"/>
        <w:rPr>
          <w:b/>
        </w:rPr>
      </w:pPr>
    </w:p>
    <w:p w:rsidR="00BC68C7" w:rsidRDefault="00BC68C7" w:rsidP="00206B4F">
      <w:pPr>
        <w:jc w:val="center"/>
        <w:rPr>
          <w:b/>
        </w:rPr>
      </w:pPr>
    </w:p>
    <w:p w:rsidR="008C1938" w:rsidRPr="00245775" w:rsidRDefault="008C1938" w:rsidP="00206B4F">
      <w:pPr>
        <w:jc w:val="center"/>
        <w:rPr>
          <w:sz w:val="28"/>
          <w:szCs w:val="28"/>
        </w:rPr>
      </w:pPr>
      <w:r w:rsidRPr="00245775">
        <w:rPr>
          <w:sz w:val="28"/>
          <w:szCs w:val="28"/>
        </w:rPr>
        <w:t>Уважаемые коллеги</w:t>
      </w:r>
      <w:r w:rsidR="00245775" w:rsidRPr="00245775">
        <w:rPr>
          <w:sz w:val="28"/>
          <w:szCs w:val="28"/>
        </w:rPr>
        <w:t>!</w:t>
      </w:r>
    </w:p>
    <w:p w:rsidR="008A761C" w:rsidRPr="00F4198B" w:rsidRDefault="008A761C" w:rsidP="00155C5B">
      <w:pPr>
        <w:jc w:val="right"/>
        <w:rPr>
          <w:b/>
          <w:sz w:val="28"/>
          <w:szCs w:val="28"/>
        </w:rPr>
      </w:pPr>
    </w:p>
    <w:p w:rsidR="008C1938" w:rsidRDefault="008A761C" w:rsidP="00245775">
      <w:pPr>
        <w:spacing w:after="120"/>
        <w:ind w:firstLine="567"/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</w:r>
      <w:r w:rsidR="000D18FD">
        <w:rPr>
          <w:sz w:val="28"/>
          <w:szCs w:val="28"/>
        </w:rPr>
        <w:t>П</w:t>
      </w:r>
      <w:r w:rsidR="00206B4F">
        <w:rPr>
          <w:sz w:val="28"/>
          <w:szCs w:val="28"/>
        </w:rPr>
        <w:t xml:space="preserve">рошел, а правильнее сказать пролетел, очередной </w:t>
      </w:r>
      <w:r w:rsidR="008C1938">
        <w:rPr>
          <w:sz w:val="28"/>
          <w:szCs w:val="28"/>
        </w:rPr>
        <w:t>год в жизнедеятельности наших отраслей морского и речного транспорта. По существующей традиции мы ежегодно на совместном заседании Коллегии и Общественного совета подводим итоги нашей работы за год, выявляем недостатки, определяем задачи и намечаем пути их решения.</w:t>
      </w:r>
    </w:p>
    <w:p w:rsidR="002107EF" w:rsidRDefault="008C1938" w:rsidP="00245775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BA27B3">
        <w:rPr>
          <w:sz w:val="28"/>
          <w:szCs w:val="28"/>
        </w:rPr>
        <w:t>с Положением</w:t>
      </w:r>
      <w:r w:rsidR="00BA27B3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BA27B3">
        <w:rPr>
          <w:sz w:val="28"/>
          <w:szCs w:val="28"/>
        </w:rPr>
        <w:t xml:space="preserve">Общественном совете </w:t>
      </w:r>
      <w:r>
        <w:rPr>
          <w:sz w:val="28"/>
          <w:szCs w:val="28"/>
        </w:rPr>
        <w:t xml:space="preserve">целью </w:t>
      </w:r>
      <w:r w:rsidR="00BA27B3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деятельности является осуществление общественного контроля (закон № 212-ФЗ «Об основах общественного контроля в Российской Федерации») за </w:t>
      </w:r>
      <w:r w:rsidR="002107EF">
        <w:rPr>
          <w:sz w:val="28"/>
          <w:szCs w:val="28"/>
        </w:rPr>
        <w:t>деятельностью Росморречфлота, включая рассмотрение проектов общественно-значимых нормативно-правовых актов, участие в мониторинге качества оказания государственных услуг, реализации контрольной функции, хода проведения антикоррупционной и  кадровой работы, оценке эффективности государственных закупок, рассмотрение ежегодных планов деятельности федерального органа и отчета об их исполнении, а также иных вопросов, предусмотренных законодательством  Российской Федерации.</w:t>
      </w:r>
    </w:p>
    <w:p w:rsidR="008C1938" w:rsidRDefault="002107EF" w:rsidP="00245775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из-за пандемии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мы столкнулись с рядом проблем </w:t>
      </w:r>
      <w:r w:rsidR="004347E0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реализации намеченных планов. Эта проблема коснулась не </w:t>
      </w:r>
      <w:r w:rsidR="00CA57C5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нас, но и </w:t>
      </w:r>
      <w:r w:rsidR="00CA57C5">
        <w:rPr>
          <w:sz w:val="28"/>
          <w:szCs w:val="28"/>
        </w:rPr>
        <w:t>предприятий и организаций всей страны.</w:t>
      </w:r>
    </w:p>
    <w:p w:rsidR="00CA0010" w:rsidRDefault="00CA0010" w:rsidP="00245775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CA57C5">
        <w:rPr>
          <w:sz w:val="28"/>
          <w:szCs w:val="28"/>
        </w:rPr>
        <w:t xml:space="preserve"> следует принять во внимание уход из жизни </w:t>
      </w:r>
      <w:r>
        <w:rPr>
          <w:sz w:val="28"/>
          <w:szCs w:val="28"/>
        </w:rPr>
        <w:t xml:space="preserve">Ненашева Михаила Петровича, </w:t>
      </w:r>
      <w:r w:rsidR="00CA57C5">
        <w:rPr>
          <w:sz w:val="28"/>
          <w:szCs w:val="28"/>
        </w:rPr>
        <w:t>заместителя председателя Совета</w:t>
      </w:r>
      <w:r>
        <w:rPr>
          <w:sz w:val="28"/>
          <w:szCs w:val="28"/>
        </w:rPr>
        <w:t>,</w:t>
      </w:r>
      <w:r w:rsidR="00CA57C5">
        <w:rPr>
          <w:sz w:val="28"/>
          <w:szCs w:val="28"/>
        </w:rPr>
        <w:t xml:space="preserve"> активного работ</w:t>
      </w:r>
      <w:r w:rsidR="00BA27B3">
        <w:rPr>
          <w:sz w:val="28"/>
          <w:szCs w:val="28"/>
        </w:rPr>
        <w:t xml:space="preserve">ника. </w:t>
      </w:r>
      <w:r w:rsidR="004347E0">
        <w:rPr>
          <w:sz w:val="28"/>
          <w:szCs w:val="28"/>
        </w:rPr>
        <w:t>В недавнем прошлом о</w:t>
      </w:r>
      <w:r w:rsidR="00BA27B3">
        <w:rPr>
          <w:sz w:val="28"/>
          <w:szCs w:val="28"/>
        </w:rPr>
        <w:t xml:space="preserve">тветственный секретарь Общественного совета, заместитель руководителя Федерального агентства морского и речного транспорта Тарасенко Андрей Владимирович </w:t>
      </w:r>
      <w:r w:rsidR="004347E0">
        <w:rPr>
          <w:sz w:val="28"/>
          <w:szCs w:val="28"/>
        </w:rPr>
        <w:t>ныне работает на посту п</w:t>
      </w:r>
      <w:r w:rsidR="00BA27B3">
        <w:rPr>
          <w:sz w:val="28"/>
          <w:szCs w:val="28"/>
        </w:rPr>
        <w:t>редседател</w:t>
      </w:r>
      <w:r w:rsidR="004347E0">
        <w:rPr>
          <w:sz w:val="28"/>
          <w:szCs w:val="28"/>
        </w:rPr>
        <w:t>я</w:t>
      </w:r>
      <w:r w:rsidR="00BA27B3">
        <w:rPr>
          <w:sz w:val="28"/>
          <w:szCs w:val="28"/>
        </w:rPr>
        <w:t xml:space="preserve"> Правительства Якутии, </w:t>
      </w:r>
      <w:r>
        <w:rPr>
          <w:sz w:val="28"/>
          <w:szCs w:val="28"/>
        </w:rPr>
        <w:t>а также уволился Ковров Игорь Иванович, который занимался ведением делопроизводства в Совете. Это тоже создало определенные сложности в работе.</w:t>
      </w:r>
    </w:p>
    <w:p w:rsidR="00CA57C5" w:rsidRDefault="00CA0010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хочу отметить и поблагодарить членов Совета </w:t>
      </w:r>
      <w:r w:rsidR="00245775">
        <w:rPr>
          <w:sz w:val="28"/>
          <w:szCs w:val="28"/>
        </w:rPr>
        <w:t>за то, что они в этих условиях делали все возможное для исполнения своих обязанностей. Ведь качество работы не определяется только количеством заседаний, совещаний и командировок.</w:t>
      </w:r>
      <w:r>
        <w:rPr>
          <w:sz w:val="28"/>
          <w:szCs w:val="28"/>
        </w:rPr>
        <w:t xml:space="preserve">  </w:t>
      </w:r>
      <w:r w:rsidR="00CA57C5">
        <w:rPr>
          <w:sz w:val="28"/>
          <w:szCs w:val="28"/>
        </w:rPr>
        <w:t xml:space="preserve">  </w:t>
      </w:r>
    </w:p>
    <w:p w:rsidR="00CA57C5" w:rsidRDefault="00245775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вопросы, рассматриваемые Общественным советом, формировались с учетом необходимости достижения Росморречфлотом целей, определенных Транспортной стратегией Российской Федерации на период до 2030 года, Комплексной программой обеспечения безопасности населения на транспорте и основными направлениями деятельности </w:t>
      </w:r>
      <w:r>
        <w:rPr>
          <w:sz w:val="28"/>
          <w:szCs w:val="28"/>
        </w:rPr>
        <w:lastRenderedPageBreak/>
        <w:t>Правительства Российской Федерации</w:t>
      </w:r>
      <w:r w:rsidR="001F438A">
        <w:rPr>
          <w:sz w:val="28"/>
          <w:szCs w:val="28"/>
        </w:rPr>
        <w:t xml:space="preserve"> на период до 2024 года, а также на выполнение задач, поставленных Президентом Российской Федерации и Правительством Российской Федерации, Морской коллегией при Правительстве Российской Федерации и Министерством транспорта Российской Федерации.</w:t>
      </w:r>
    </w:p>
    <w:p w:rsidR="001F438A" w:rsidRDefault="001F438A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Общественного совета в 2021 г. выстраивалась в соответствии с Планом работы Совета.</w:t>
      </w:r>
    </w:p>
    <w:p w:rsidR="002A5798" w:rsidRDefault="001F438A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очные заседания Совета проводились совместно с заседаниями Коллегии Росморречфлота.</w:t>
      </w:r>
      <w:r w:rsidR="002A5798">
        <w:rPr>
          <w:sz w:val="28"/>
          <w:szCs w:val="28"/>
        </w:rPr>
        <w:t xml:space="preserve"> В 2021 г. было проведено 3 очных заседания Общественного совета. Необходимо отметить, что в условиях пандемии </w:t>
      </w:r>
      <w:proofErr w:type="spellStart"/>
      <w:r w:rsidR="002A5798">
        <w:rPr>
          <w:sz w:val="28"/>
          <w:szCs w:val="28"/>
        </w:rPr>
        <w:t>короновирусной</w:t>
      </w:r>
      <w:proofErr w:type="spellEnd"/>
      <w:r w:rsidR="002A5798">
        <w:rPr>
          <w:sz w:val="28"/>
          <w:szCs w:val="28"/>
        </w:rPr>
        <w:t xml:space="preserve"> инфекции ряд членов Совета принимали участие в работе заседаний в режиме ВКС.</w:t>
      </w:r>
    </w:p>
    <w:p w:rsidR="002A5798" w:rsidRDefault="002A5798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этих заседаниях были рассмотрены следующие вопросы:</w:t>
      </w:r>
    </w:p>
    <w:p w:rsidR="001F438A" w:rsidRDefault="002A5798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итогах работы морского и внутреннего водного транспорта в 2020 г., задачах на 2021 г. и среднесрочную перспективу до 2023 г; </w:t>
      </w:r>
    </w:p>
    <w:p w:rsidR="002A5798" w:rsidRDefault="002A5798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итогах работы Общественного совета при Федеральном агентстве морского и речного транспорта;</w:t>
      </w:r>
    </w:p>
    <w:p w:rsidR="002A5798" w:rsidRDefault="002A5798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итогах государственного портового контроля в морских портах Российской Федерации в 2020 г. и о порядке запрета захода судов в порты Парижского меморандума;</w:t>
      </w:r>
    </w:p>
    <w:p w:rsidR="002A5798" w:rsidRDefault="002A5798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внутренних водных путей Российской Федерации к навигации 2021 г;</w:t>
      </w:r>
    </w:p>
    <w:p w:rsidR="002A5798" w:rsidRDefault="002A5798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ходе реализации концепции </w:t>
      </w:r>
      <w:r w:rsidR="00B67E50">
        <w:rPr>
          <w:sz w:val="28"/>
          <w:szCs w:val="28"/>
        </w:rPr>
        <w:t>програ</w:t>
      </w:r>
      <w:r>
        <w:rPr>
          <w:sz w:val="28"/>
          <w:szCs w:val="28"/>
        </w:rPr>
        <w:t xml:space="preserve">ммы развития внутренних водных путей, во исполнение </w:t>
      </w:r>
      <w:r w:rsidR="00B67E50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«о» </w:t>
      </w:r>
      <w:r w:rsidR="00B67E50">
        <w:rPr>
          <w:sz w:val="28"/>
          <w:szCs w:val="28"/>
        </w:rPr>
        <w:t>пункта 6 перечня поручений Президента</w:t>
      </w:r>
      <w:r w:rsidR="00B67E50" w:rsidRPr="00B67E50">
        <w:rPr>
          <w:sz w:val="28"/>
          <w:szCs w:val="28"/>
        </w:rPr>
        <w:t xml:space="preserve"> </w:t>
      </w:r>
      <w:r w:rsidR="00B67E50">
        <w:rPr>
          <w:sz w:val="28"/>
          <w:szCs w:val="28"/>
        </w:rPr>
        <w:t>Российской Федерации В.В. Путина от 24 октября 2020 г. № Пр-1726 ГС по итогам расширенного заседания президиума Государственного Совета Российской Федерации 28 сентября 2020 г., итоги 1 полугодия 2021 г.;</w:t>
      </w:r>
    </w:p>
    <w:p w:rsidR="00B67E50" w:rsidRDefault="00B67E50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Особенности практической подготовки курсантов подведомственных </w:t>
      </w:r>
      <w:proofErr w:type="spellStart"/>
      <w:r>
        <w:rPr>
          <w:sz w:val="28"/>
          <w:szCs w:val="28"/>
        </w:rPr>
        <w:t>Росморречфлоту</w:t>
      </w:r>
      <w:proofErr w:type="spellEnd"/>
      <w:r>
        <w:rPr>
          <w:sz w:val="28"/>
          <w:szCs w:val="28"/>
        </w:rPr>
        <w:t xml:space="preserve"> образовательных учреждений в условиях повышенной готовности с применением дистанционных образовательных технологий и средств электронного обучения;</w:t>
      </w:r>
    </w:p>
    <w:p w:rsidR="00B67E50" w:rsidRDefault="00B67E50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1321">
        <w:rPr>
          <w:sz w:val="28"/>
          <w:szCs w:val="28"/>
        </w:rPr>
        <w:t>Внедрение Единого плана выполнения капитальных и текущих ремонтных работ Администраций бассейнов внутренних водных путей на 11 полугодие 2021-2022 гг. и плановый период 2023-2025 гг.;</w:t>
      </w:r>
    </w:p>
    <w:p w:rsidR="000F1321" w:rsidRDefault="000F1321" w:rsidP="001F43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подготовки Росморречфлота и подведомственных организаций к прохождению аудита ИМО;</w:t>
      </w:r>
    </w:p>
    <w:p w:rsidR="001F438A" w:rsidRDefault="000F1321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ходе реализации в 2021 г национальных проектов транспортной части Комплексного плана модернизации и расширения магистральной инфраструктуры в рамках исполнения Указа Президента от 21.07.2020 № 474 </w:t>
      </w:r>
      <w:r>
        <w:rPr>
          <w:sz w:val="28"/>
          <w:szCs w:val="28"/>
        </w:rPr>
        <w:lastRenderedPageBreak/>
        <w:t>«О национальных целях развития Российской Федерации на период до 2030 г»;</w:t>
      </w:r>
    </w:p>
    <w:p w:rsidR="000F1321" w:rsidRDefault="000F1321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плана мероприятий по подготовке и реализации инвестиционного проекта «Реставрация и приспособление для современного использования ФБУ «Музей морского флота» здания по адресу: г. Москва, ул. Большая Ордынка, д.19, стр. 2</w:t>
      </w:r>
      <w:r w:rsidR="005A7866">
        <w:rPr>
          <w:sz w:val="28"/>
          <w:szCs w:val="28"/>
        </w:rPr>
        <w:t xml:space="preserve"> – в 2021 г.</w:t>
      </w:r>
      <w:r w:rsidR="002D45F9">
        <w:rPr>
          <w:sz w:val="28"/>
          <w:szCs w:val="28"/>
        </w:rPr>
        <w:t>;</w:t>
      </w:r>
    </w:p>
    <w:p w:rsidR="002D45F9" w:rsidRDefault="002D45F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предварительных итогах навигации в 2021 г. на внутренних водных путях и о планах на 2022 г;</w:t>
      </w:r>
    </w:p>
    <w:p w:rsidR="002D45F9" w:rsidRDefault="002D45F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 анализе практики применения требований по обеспечению транспортной безопасности, утвержденных Постановлением Правительства Российской Федерации от 24.10.2020 № 1651. в отношении акватории морских портов и участников внутренних водных путей, расположенных в Южном федеральном округе;</w:t>
      </w:r>
    </w:p>
    <w:p w:rsidR="002D45F9" w:rsidRDefault="002D45F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ходе работы по рассмотрению обращений граждан в Федеральном агентстве морского и речного транспорта за 2021 г.;</w:t>
      </w:r>
    </w:p>
    <w:p w:rsidR="002D45F9" w:rsidRDefault="002D45F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плане работы Коллегии Федерального агентства морского и речного транспорта на 2022 г.</w:t>
      </w:r>
    </w:p>
    <w:p w:rsidR="007A11A5" w:rsidRDefault="007A11A5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за 2021 г., сложный из-за условий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было рассмотрено 14 важнейших вопросов.</w:t>
      </w:r>
    </w:p>
    <w:p w:rsidR="00F06869" w:rsidRDefault="004347E0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подготовительной работе по всем </w:t>
      </w:r>
      <w:r w:rsidR="002D45F9">
        <w:rPr>
          <w:sz w:val="28"/>
          <w:szCs w:val="28"/>
        </w:rPr>
        <w:t>эти</w:t>
      </w:r>
      <w:r>
        <w:rPr>
          <w:sz w:val="28"/>
          <w:szCs w:val="28"/>
        </w:rPr>
        <w:t>м</w:t>
      </w:r>
      <w:r w:rsidR="002D45F9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</w:t>
      </w:r>
      <w:r w:rsidR="002D45F9">
        <w:rPr>
          <w:sz w:val="28"/>
          <w:szCs w:val="28"/>
        </w:rPr>
        <w:t xml:space="preserve"> принимали уча</w:t>
      </w:r>
      <w:r w:rsidR="00F06869">
        <w:rPr>
          <w:sz w:val="28"/>
          <w:szCs w:val="28"/>
        </w:rPr>
        <w:t xml:space="preserve">стие члены Общественного совета, </w:t>
      </w:r>
      <w:r>
        <w:rPr>
          <w:sz w:val="28"/>
          <w:szCs w:val="28"/>
        </w:rPr>
        <w:t>и</w:t>
      </w:r>
      <w:r w:rsidR="00F0686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</w:t>
      </w:r>
      <w:r w:rsidR="00F0686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F06869">
        <w:rPr>
          <w:sz w:val="28"/>
          <w:szCs w:val="28"/>
        </w:rPr>
        <w:t xml:space="preserve"> на совместн</w:t>
      </w:r>
      <w:r>
        <w:rPr>
          <w:sz w:val="28"/>
          <w:szCs w:val="28"/>
        </w:rPr>
        <w:t>ых</w:t>
      </w:r>
      <w:r w:rsidR="00F0686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ях</w:t>
      </w:r>
      <w:r w:rsidR="00F06869">
        <w:rPr>
          <w:sz w:val="28"/>
          <w:szCs w:val="28"/>
        </w:rPr>
        <w:t xml:space="preserve"> Коллегии Росморречфлота и Общественного совета </w:t>
      </w:r>
      <w:r>
        <w:rPr>
          <w:sz w:val="28"/>
          <w:szCs w:val="28"/>
        </w:rPr>
        <w:t xml:space="preserve">выработанная позиция неизменно </w:t>
      </w:r>
      <w:r w:rsidR="00F06869">
        <w:rPr>
          <w:sz w:val="28"/>
          <w:szCs w:val="28"/>
        </w:rPr>
        <w:t>получ</w:t>
      </w:r>
      <w:r>
        <w:rPr>
          <w:sz w:val="28"/>
          <w:szCs w:val="28"/>
        </w:rPr>
        <w:t>а</w:t>
      </w:r>
      <w:r w:rsidR="00F06869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="00F06869">
        <w:rPr>
          <w:sz w:val="28"/>
          <w:szCs w:val="28"/>
        </w:rPr>
        <w:t xml:space="preserve"> поддержку</w:t>
      </w:r>
      <w:r>
        <w:rPr>
          <w:sz w:val="28"/>
          <w:szCs w:val="28"/>
        </w:rPr>
        <w:t xml:space="preserve">, что стало </w:t>
      </w:r>
      <w:r w:rsidR="00F06869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конструктивным моментом </w:t>
      </w:r>
      <w:r w:rsidR="00F06869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обеспечения текущей деятельности и развития </w:t>
      </w:r>
      <w:r w:rsidR="00F06869">
        <w:rPr>
          <w:sz w:val="28"/>
          <w:szCs w:val="28"/>
        </w:rPr>
        <w:t>морского и речного транспорта.</w:t>
      </w:r>
    </w:p>
    <w:p w:rsidR="002D45F9" w:rsidRDefault="00F0686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тоже время хочу отметить, что не все члены Совета </w:t>
      </w:r>
      <w:r w:rsidR="004347E0">
        <w:rPr>
          <w:sz w:val="28"/>
          <w:szCs w:val="28"/>
        </w:rPr>
        <w:t xml:space="preserve">по всем рассмотренным вопросам </w:t>
      </w:r>
      <w:r>
        <w:rPr>
          <w:sz w:val="28"/>
          <w:szCs w:val="28"/>
        </w:rPr>
        <w:t>голосовали единогласно. Это</w:t>
      </w:r>
      <w:r w:rsidR="004347E0">
        <w:rPr>
          <w:sz w:val="28"/>
          <w:szCs w:val="28"/>
        </w:rPr>
        <w:t>, по моей оценке,</w:t>
      </w:r>
      <w:r>
        <w:rPr>
          <w:sz w:val="28"/>
          <w:szCs w:val="28"/>
        </w:rPr>
        <w:t xml:space="preserve"> является положительным моментом – когда член Совета имеет свое мнение.</w:t>
      </w:r>
      <w:r w:rsidR="002D45F9">
        <w:rPr>
          <w:sz w:val="28"/>
          <w:szCs w:val="28"/>
        </w:rPr>
        <w:t xml:space="preserve"> </w:t>
      </w:r>
    </w:p>
    <w:p w:rsidR="00F06869" w:rsidRDefault="00F0686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членами Общественного совета уделялось обсуждению и разработке мероприятий, направленных на достижение показателей Плана деятельности Росморречфлота на период до 2024 г.</w:t>
      </w:r>
    </w:p>
    <w:p w:rsidR="00F06869" w:rsidRDefault="00F06869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BA27B3">
        <w:rPr>
          <w:sz w:val="28"/>
          <w:szCs w:val="28"/>
        </w:rPr>
        <w:t>Обществен</w:t>
      </w:r>
      <w:r>
        <w:rPr>
          <w:sz w:val="28"/>
          <w:szCs w:val="28"/>
        </w:rPr>
        <w:t xml:space="preserve">ного совета принимали активное участие в </w:t>
      </w:r>
      <w:proofErr w:type="gramStart"/>
      <w:r>
        <w:rPr>
          <w:sz w:val="28"/>
          <w:szCs w:val="28"/>
        </w:rPr>
        <w:t>заседаниях</w:t>
      </w:r>
      <w:proofErr w:type="gramEnd"/>
      <w:r>
        <w:rPr>
          <w:sz w:val="28"/>
          <w:szCs w:val="28"/>
        </w:rPr>
        <w:t xml:space="preserve"> </w:t>
      </w:r>
      <w:r w:rsidR="002A7F86">
        <w:rPr>
          <w:sz w:val="28"/>
          <w:szCs w:val="28"/>
        </w:rPr>
        <w:t xml:space="preserve">различных </w:t>
      </w:r>
      <w:r w:rsidR="004347E0">
        <w:rPr>
          <w:sz w:val="28"/>
          <w:szCs w:val="28"/>
        </w:rPr>
        <w:t xml:space="preserve">рабочих органов </w:t>
      </w:r>
      <w:r w:rsidR="002A7F86">
        <w:rPr>
          <w:sz w:val="28"/>
          <w:szCs w:val="28"/>
        </w:rPr>
        <w:t xml:space="preserve">при </w:t>
      </w:r>
      <w:proofErr w:type="spellStart"/>
      <w:r w:rsidR="007A11A5">
        <w:rPr>
          <w:sz w:val="28"/>
          <w:szCs w:val="28"/>
        </w:rPr>
        <w:t>Росморречфлоте</w:t>
      </w:r>
      <w:proofErr w:type="spellEnd"/>
      <w:r w:rsidR="002A7F86">
        <w:rPr>
          <w:sz w:val="28"/>
          <w:szCs w:val="28"/>
        </w:rPr>
        <w:t>, Минтранс</w:t>
      </w:r>
      <w:r w:rsidR="004347E0">
        <w:rPr>
          <w:sz w:val="28"/>
          <w:szCs w:val="28"/>
        </w:rPr>
        <w:t>е</w:t>
      </w:r>
      <w:r w:rsidR="002A7F86">
        <w:rPr>
          <w:sz w:val="28"/>
          <w:szCs w:val="28"/>
        </w:rPr>
        <w:t xml:space="preserve"> России, мероприятиях в рамках Транспортной недели, в том числе в Международном форуме и выставке «Транспорт России»</w:t>
      </w:r>
      <w:r>
        <w:rPr>
          <w:sz w:val="28"/>
          <w:szCs w:val="28"/>
        </w:rPr>
        <w:t xml:space="preserve"> </w:t>
      </w:r>
      <w:r w:rsidR="002A7F86">
        <w:rPr>
          <w:sz w:val="28"/>
          <w:szCs w:val="28"/>
        </w:rPr>
        <w:t>и практически во всех отраслевых мероприятиях, а именно:</w:t>
      </w:r>
    </w:p>
    <w:p w:rsidR="002A7F86" w:rsidRDefault="002A7F86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антикоррупционной работе, оценки эффективности государственных закупок и кадровой работе Агентства;</w:t>
      </w:r>
    </w:p>
    <w:p w:rsidR="002A7F86" w:rsidRDefault="002A7F86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участие в работе аттестационных комиссий и конкурсных комиссий по замещению должностей (являюсь членом этих комиссий и принимаю личное участие);</w:t>
      </w:r>
    </w:p>
    <w:p w:rsidR="002A7F86" w:rsidRDefault="002A7F86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публичном обсуждении концепции открытости федеральных органов исполнительной власти;</w:t>
      </w:r>
    </w:p>
    <w:p w:rsidR="002A7F86" w:rsidRDefault="002A7F86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работе комиссии по соблюдению требований к служебному поведению и урегулированию</w:t>
      </w:r>
      <w:r w:rsidR="003F5BFD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конфликта интересов</w:t>
      </w:r>
      <w:r w:rsidR="003F5BFD">
        <w:rPr>
          <w:sz w:val="28"/>
          <w:szCs w:val="28"/>
        </w:rPr>
        <w:t>.</w:t>
      </w:r>
    </w:p>
    <w:p w:rsidR="003F5BFD" w:rsidRDefault="003F5BFD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работы с обращениями граждан еженедельно рассматривается на оперативных </w:t>
      </w:r>
      <w:proofErr w:type="gramStart"/>
      <w:r>
        <w:rPr>
          <w:sz w:val="28"/>
          <w:szCs w:val="28"/>
        </w:rPr>
        <w:t>совещаниях</w:t>
      </w:r>
      <w:proofErr w:type="gramEnd"/>
      <w:r>
        <w:rPr>
          <w:sz w:val="28"/>
          <w:szCs w:val="28"/>
        </w:rPr>
        <w:t>, на которых присутству</w:t>
      </w:r>
      <w:r w:rsidR="004347E0">
        <w:rPr>
          <w:sz w:val="28"/>
          <w:szCs w:val="28"/>
        </w:rPr>
        <w:t>ет председатель Общественного совета</w:t>
      </w:r>
      <w:r>
        <w:rPr>
          <w:sz w:val="28"/>
          <w:szCs w:val="28"/>
        </w:rPr>
        <w:t xml:space="preserve">, а также ежегодно на совместном заседании Коллегии и Совета. </w:t>
      </w:r>
    </w:p>
    <w:p w:rsidR="003F5BFD" w:rsidRDefault="003F5BFD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Относительно проведения общественных экспертиз проектов нормативных правовых актов, разрабатываемых федеральными органами исполнительной власти, являясь членом Экспертного совета, могу сказать, что Комиссия работала </w:t>
      </w:r>
      <w:r w:rsidR="004347E0">
        <w:rPr>
          <w:sz w:val="28"/>
          <w:szCs w:val="28"/>
        </w:rPr>
        <w:t xml:space="preserve">достаточно </w:t>
      </w:r>
      <w:r>
        <w:rPr>
          <w:sz w:val="28"/>
          <w:szCs w:val="28"/>
        </w:rPr>
        <w:t xml:space="preserve">эффективно, </w:t>
      </w:r>
      <w:r w:rsidR="004347E0">
        <w:rPr>
          <w:sz w:val="28"/>
          <w:szCs w:val="28"/>
        </w:rPr>
        <w:t xml:space="preserve">хотя, </w:t>
      </w:r>
      <w:r>
        <w:rPr>
          <w:sz w:val="28"/>
          <w:szCs w:val="28"/>
        </w:rPr>
        <w:t>видимо</w:t>
      </w:r>
      <w:r w:rsidR="004347E0">
        <w:rPr>
          <w:sz w:val="28"/>
          <w:szCs w:val="28"/>
        </w:rPr>
        <w:t>,</w:t>
      </w:r>
      <w:r>
        <w:rPr>
          <w:sz w:val="28"/>
          <w:szCs w:val="28"/>
        </w:rPr>
        <w:t xml:space="preserve"> с учётом пандемии </w:t>
      </w:r>
      <w:proofErr w:type="spellStart"/>
      <w:r>
        <w:rPr>
          <w:sz w:val="28"/>
          <w:szCs w:val="28"/>
        </w:rPr>
        <w:t>корон</w:t>
      </w:r>
      <w:r w:rsidR="004347E0">
        <w:rPr>
          <w:sz w:val="28"/>
          <w:szCs w:val="28"/>
        </w:rPr>
        <w:t>а</w:t>
      </w:r>
      <w:r>
        <w:rPr>
          <w:sz w:val="28"/>
          <w:szCs w:val="28"/>
        </w:rPr>
        <w:t>вируса</w:t>
      </w:r>
      <w:proofErr w:type="spellEnd"/>
      <w:r>
        <w:rPr>
          <w:sz w:val="28"/>
          <w:szCs w:val="28"/>
        </w:rPr>
        <w:t xml:space="preserve"> её </w:t>
      </w:r>
      <w:r w:rsidR="004347E0">
        <w:rPr>
          <w:sz w:val="28"/>
          <w:szCs w:val="28"/>
        </w:rPr>
        <w:t xml:space="preserve">активность </w:t>
      </w:r>
      <w:r>
        <w:rPr>
          <w:sz w:val="28"/>
          <w:szCs w:val="28"/>
        </w:rPr>
        <w:t>заметно снизилась.</w:t>
      </w:r>
    </w:p>
    <w:p w:rsidR="003F5BFD" w:rsidRDefault="003F5BFD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прошедшем </w:t>
      </w:r>
      <w:r w:rsidR="004347E0">
        <w:rPr>
          <w:sz w:val="28"/>
          <w:szCs w:val="28"/>
        </w:rPr>
        <w:t xml:space="preserve">2021 году </w:t>
      </w:r>
      <w:proofErr w:type="spellStart"/>
      <w:proofErr w:type="gramStart"/>
      <w:r>
        <w:rPr>
          <w:sz w:val="28"/>
          <w:szCs w:val="28"/>
        </w:rPr>
        <w:t>году</w:t>
      </w:r>
      <w:proofErr w:type="spellEnd"/>
      <w:proofErr w:type="gramEnd"/>
      <w:r>
        <w:rPr>
          <w:sz w:val="28"/>
          <w:szCs w:val="28"/>
        </w:rPr>
        <w:t xml:space="preserve"> члены Общественного совета в десятый раз приняли участие в заседании Экспертной комиссии по подведению итогов </w:t>
      </w:r>
      <w:r w:rsidR="00EB44DA">
        <w:rPr>
          <w:sz w:val="28"/>
          <w:szCs w:val="28"/>
        </w:rPr>
        <w:t>и определению победителей конкурса Росморречфлота «Лидер отрасли», проводимо</w:t>
      </w:r>
      <w:r w:rsidR="004347E0">
        <w:rPr>
          <w:sz w:val="28"/>
          <w:szCs w:val="28"/>
        </w:rPr>
        <w:t>го</w:t>
      </w:r>
      <w:r w:rsidR="00EB44DA">
        <w:rPr>
          <w:sz w:val="28"/>
          <w:szCs w:val="28"/>
        </w:rPr>
        <w:t xml:space="preserve"> среди подведомственных </w:t>
      </w:r>
      <w:proofErr w:type="spellStart"/>
      <w:r w:rsidR="00EB44DA">
        <w:rPr>
          <w:sz w:val="28"/>
          <w:szCs w:val="28"/>
        </w:rPr>
        <w:t>Росморречфлоту</w:t>
      </w:r>
      <w:proofErr w:type="spellEnd"/>
      <w:r w:rsidR="00EB44DA">
        <w:rPr>
          <w:sz w:val="28"/>
          <w:szCs w:val="28"/>
        </w:rPr>
        <w:t xml:space="preserve"> и коммерческих организаций отрасли. Председатель Общественного совета является сопредседателем этой Комиссии. Это очень важное, полезное и эффективное мероприятие. У </w:t>
      </w:r>
      <w:r w:rsidR="004347E0">
        <w:rPr>
          <w:sz w:val="28"/>
          <w:szCs w:val="28"/>
        </w:rPr>
        <w:t xml:space="preserve">отраслевых </w:t>
      </w:r>
      <w:r w:rsidR="00EB44DA">
        <w:rPr>
          <w:sz w:val="28"/>
          <w:szCs w:val="28"/>
        </w:rPr>
        <w:t>коллектив</w:t>
      </w:r>
      <w:r w:rsidR="004347E0">
        <w:rPr>
          <w:sz w:val="28"/>
          <w:szCs w:val="28"/>
        </w:rPr>
        <w:t xml:space="preserve">ов, участвующих в конкурсе, </w:t>
      </w:r>
      <w:r w:rsidR="00EB44DA">
        <w:rPr>
          <w:sz w:val="28"/>
          <w:szCs w:val="28"/>
        </w:rPr>
        <w:t xml:space="preserve"> появляется </w:t>
      </w:r>
      <w:r w:rsidR="004347E0">
        <w:rPr>
          <w:sz w:val="28"/>
          <w:szCs w:val="28"/>
        </w:rPr>
        <w:t xml:space="preserve">дополнительный </w:t>
      </w:r>
      <w:r w:rsidR="00EB44DA">
        <w:rPr>
          <w:sz w:val="28"/>
          <w:szCs w:val="28"/>
        </w:rPr>
        <w:t xml:space="preserve">стимул </w:t>
      </w:r>
      <w:r w:rsidR="004347E0">
        <w:rPr>
          <w:sz w:val="28"/>
          <w:szCs w:val="28"/>
        </w:rPr>
        <w:t xml:space="preserve">к улучшению своей работы </w:t>
      </w:r>
      <w:r w:rsidR="00EB44DA">
        <w:rPr>
          <w:sz w:val="28"/>
          <w:szCs w:val="28"/>
        </w:rPr>
        <w:t xml:space="preserve">и достижению </w:t>
      </w:r>
      <w:r w:rsidR="004347E0">
        <w:rPr>
          <w:sz w:val="28"/>
          <w:szCs w:val="28"/>
        </w:rPr>
        <w:t xml:space="preserve">поставленных </w:t>
      </w:r>
      <w:r w:rsidR="00EB44DA">
        <w:rPr>
          <w:sz w:val="28"/>
          <w:szCs w:val="28"/>
        </w:rPr>
        <w:t>цел</w:t>
      </w:r>
      <w:r w:rsidR="004347E0">
        <w:rPr>
          <w:sz w:val="28"/>
          <w:szCs w:val="28"/>
        </w:rPr>
        <w:t>ей</w:t>
      </w:r>
      <w:r w:rsidR="00EB44DA">
        <w:rPr>
          <w:sz w:val="28"/>
          <w:szCs w:val="28"/>
        </w:rPr>
        <w:t>.</w:t>
      </w:r>
    </w:p>
    <w:p w:rsidR="00EB44DA" w:rsidRDefault="00EB44DA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сохранения исторической памяти, вклада моряков и речников в Победу советского народа в </w:t>
      </w:r>
      <w:r w:rsidR="004347E0">
        <w:rPr>
          <w:sz w:val="28"/>
          <w:szCs w:val="28"/>
        </w:rPr>
        <w:t>В</w:t>
      </w:r>
      <w:r>
        <w:rPr>
          <w:sz w:val="28"/>
          <w:szCs w:val="28"/>
        </w:rPr>
        <w:t>еликой Отечественной войне 1941-1</w:t>
      </w:r>
      <w:r w:rsidR="004347E0">
        <w:rPr>
          <w:sz w:val="28"/>
          <w:szCs w:val="28"/>
        </w:rPr>
        <w:t>9</w:t>
      </w:r>
      <w:r>
        <w:rPr>
          <w:sz w:val="28"/>
          <w:szCs w:val="28"/>
        </w:rPr>
        <w:t xml:space="preserve">45 гг. ежегодно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Победы руководством Министерства транспорта России и федеральных</w:t>
      </w:r>
      <w:r w:rsidR="00732CA3">
        <w:rPr>
          <w:sz w:val="28"/>
          <w:szCs w:val="28"/>
        </w:rPr>
        <w:t xml:space="preserve"> агентств транспортного комплекса совместно с председателями Общественных советов и Советов ветеранов организовано посещение могил руководителей транспортных</w:t>
      </w:r>
      <w:r>
        <w:rPr>
          <w:sz w:val="28"/>
          <w:szCs w:val="28"/>
        </w:rPr>
        <w:t xml:space="preserve"> </w:t>
      </w:r>
      <w:r w:rsidR="00732CA3">
        <w:rPr>
          <w:sz w:val="28"/>
          <w:szCs w:val="28"/>
        </w:rPr>
        <w:t>отраслей и возложение цветов на Новодевичьем кладбище.</w:t>
      </w:r>
    </w:p>
    <w:p w:rsidR="003F5BFD" w:rsidRDefault="00732CA3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Незабываемое впечатление остается у моряков</w:t>
      </w:r>
      <w:r w:rsidR="003233D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речников после посещения и возложения венков к памятнику «Морякам и судам погибшим в годы ВОВ 1941-45 годов», установленного в пансионате «Моряк» в Можайском регионе.</w:t>
      </w:r>
    </w:p>
    <w:p w:rsidR="003233D4" w:rsidRDefault="00732CA3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3233D4">
        <w:rPr>
          <w:sz w:val="28"/>
          <w:szCs w:val="28"/>
        </w:rPr>
        <w:t xml:space="preserve"> этом</w:t>
      </w:r>
      <w:r>
        <w:rPr>
          <w:sz w:val="28"/>
          <w:szCs w:val="28"/>
        </w:rPr>
        <w:t xml:space="preserve"> </w:t>
      </w:r>
      <w:r w:rsidR="003233D4">
        <w:rPr>
          <w:sz w:val="28"/>
          <w:szCs w:val="28"/>
        </w:rPr>
        <w:t xml:space="preserve">мероприятии </w:t>
      </w:r>
      <w:r w:rsidR="00CB6493">
        <w:rPr>
          <w:sz w:val="28"/>
          <w:szCs w:val="28"/>
        </w:rPr>
        <w:t>присутствуют руководители Минтранса России и Росморречфлота, а также</w:t>
      </w:r>
      <w:r w:rsidR="003233D4">
        <w:rPr>
          <w:sz w:val="28"/>
          <w:szCs w:val="28"/>
        </w:rPr>
        <w:t xml:space="preserve"> </w:t>
      </w:r>
      <w:r>
        <w:rPr>
          <w:sz w:val="28"/>
          <w:szCs w:val="28"/>
        </w:rPr>
        <w:t>курсанты и студенты ВУЗов отрасли.</w:t>
      </w:r>
      <w:r w:rsidR="00726A1F">
        <w:rPr>
          <w:sz w:val="28"/>
          <w:szCs w:val="28"/>
        </w:rPr>
        <w:t xml:space="preserve"> </w:t>
      </w:r>
    </w:p>
    <w:p w:rsidR="00726A1F" w:rsidRDefault="00726A1F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Большое спасибо руководству Росморпорта, которое организует этот праздник для ветеранов и тружеников отрасли.</w:t>
      </w:r>
    </w:p>
    <w:p w:rsidR="00732CA3" w:rsidRDefault="00726A1F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Относительно взаимодействия со средствами массовой информации, то в начале хочу сказать спасибо главным редакторам наших отраслевых газет и журналов – Кузнецову Анатолию Ивановичу и </w:t>
      </w:r>
      <w:proofErr w:type="spellStart"/>
      <w:r>
        <w:rPr>
          <w:sz w:val="28"/>
          <w:szCs w:val="28"/>
        </w:rPr>
        <w:t>Кобра</w:t>
      </w:r>
      <w:r w:rsidR="00542373">
        <w:rPr>
          <w:sz w:val="28"/>
          <w:szCs w:val="28"/>
        </w:rPr>
        <w:t>н</w:t>
      </w:r>
      <w:r>
        <w:rPr>
          <w:sz w:val="28"/>
          <w:szCs w:val="28"/>
        </w:rPr>
        <w:t>ову</w:t>
      </w:r>
      <w:proofErr w:type="spellEnd"/>
      <w:r>
        <w:rPr>
          <w:sz w:val="28"/>
          <w:szCs w:val="28"/>
        </w:rPr>
        <w:t xml:space="preserve"> Михаилу Евгеньевичу, которые регулярно и объективно освещают в прессе обсуждаемые вопросы, рассматриваемые Общественным советом, выступления на Совете, оперативных совещаниях и других мероприятиях. Очень часто в СМИ выступали заместители</w:t>
      </w:r>
      <w:r w:rsidR="00CE08AB">
        <w:rPr>
          <w:sz w:val="28"/>
          <w:szCs w:val="28"/>
        </w:rPr>
        <w:t xml:space="preserve"> </w:t>
      </w:r>
      <w:r w:rsidR="00542373">
        <w:rPr>
          <w:sz w:val="28"/>
          <w:szCs w:val="28"/>
        </w:rPr>
        <w:t xml:space="preserve">председателя </w:t>
      </w:r>
      <w:r w:rsidR="00CE08AB">
        <w:rPr>
          <w:sz w:val="28"/>
          <w:szCs w:val="28"/>
        </w:rPr>
        <w:t xml:space="preserve">М.П. Ненашев (к </w:t>
      </w:r>
      <w:proofErr w:type="gramStart"/>
      <w:r w:rsidR="00CE08AB">
        <w:rPr>
          <w:sz w:val="28"/>
          <w:szCs w:val="28"/>
        </w:rPr>
        <w:t>сожалению</w:t>
      </w:r>
      <w:proofErr w:type="gramEnd"/>
      <w:r w:rsidR="00CE08AB">
        <w:rPr>
          <w:sz w:val="28"/>
          <w:szCs w:val="28"/>
        </w:rPr>
        <w:t xml:space="preserve"> ушел из жизни), А.М. Зайцев и другие члены Совета.</w:t>
      </w:r>
      <w:r>
        <w:rPr>
          <w:sz w:val="28"/>
          <w:szCs w:val="28"/>
        </w:rPr>
        <w:t xml:space="preserve">    </w:t>
      </w:r>
    </w:p>
    <w:p w:rsidR="002A7F86" w:rsidRDefault="00542373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год в отрасли имеются существенные достижения.  Теперь важно четко сформулировать приоритетные </w:t>
      </w:r>
      <w:r w:rsidR="00CE08AB">
        <w:rPr>
          <w:sz w:val="28"/>
          <w:szCs w:val="28"/>
        </w:rPr>
        <w:t xml:space="preserve">задачи, которые </w:t>
      </w:r>
      <w:r>
        <w:rPr>
          <w:sz w:val="28"/>
          <w:szCs w:val="28"/>
        </w:rPr>
        <w:t xml:space="preserve">предстоит </w:t>
      </w:r>
      <w:r w:rsidR="00B7426B">
        <w:rPr>
          <w:sz w:val="28"/>
          <w:szCs w:val="28"/>
        </w:rPr>
        <w:t>решать в текущем году</w:t>
      </w:r>
      <w:r w:rsidR="00CB6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дальнейшем </w:t>
      </w:r>
      <w:r w:rsidR="00CB6493">
        <w:rPr>
          <w:sz w:val="28"/>
          <w:szCs w:val="28"/>
        </w:rPr>
        <w:t>нашим отраслям</w:t>
      </w:r>
      <w:r>
        <w:rPr>
          <w:sz w:val="28"/>
          <w:szCs w:val="28"/>
        </w:rPr>
        <w:t xml:space="preserve"> на новом этапе развития нашей страны и всего мира</w:t>
      </w:r>
      <w:r w:rsidR="00B7426B">
        <w:rPr>
          <w:sz w:val="28"/>
          <w:szCs w:val="28"/>
        </w:rPr>
        <w:t>.</w:t>
      </w:r>
    </w:p>
    <w:p w:rsidR="002A7F86" w:rsidRDefault="00B7426B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так давно на одной из итоговых Коллегий Росморречфлота мною от имени Общественного совета были внесены пять предложений по улучшению деятельности Федерального агентства морского и речного транспорта. Они добросовестно были зафиксированы и председателем Коллегии повторены громогласно. Понимаю, что для их претворения в жизнь фундамент нужно закладывать сейчас. Все они остаются актуальными и на сегодня.</w:t>
      </w:r>
    </w:p>
    <w:p w:rsidR="00B7426B" w:rsidRDefault="00B7426B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Взять к примеру по</w:t>
      </w:r>
      <w:r w:rsidR="00BA2352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BA2352">
        <w:rPr>
          <w:sz w:val="28"/>
          <w:szCs w:val="28"/>
        </w:rPr>
        <w:t>лне</w:t>
      </w:r>
      <w:r>
        <w:rPr>
          <w:sz w:val="28"/>
          <w:szCs w:val="28"/>
        </w:rPr>
        <w:t>ние флота. Это важнейшее направление эффективной работы отрасли</w:t>
      </w:r>
      <w:r w:rsidR="00542373">
        <w:rPr>
          <w:sz w:val="28"/>
          <w:szCs w:val="28"/>
        </w:rPr>
        <w:t xml:space="preserve">, к сожалению, пока не </w:t>
      </w:r>
      <w:r w:rsidR="00844B6E">
        <w:rPr>
          <w:sz w:val="28"/>
          <w:szCs w:val="28"/>
        </w:rPr>
        <w:t xml:space="preserve">нашло должного отражения в </w:t>
      </w:r>
      <w:r w:rsidR="00542373">
        <w:rPr>
          <w:sz w:val="28"/>
          <w:szCs w:val="28"/>
        </w:rPr>
        <w:t xml:space="preserve">Транспортной стратегии </w:t>
      </w:r>
      <w:r w:rsidR="00844B6E">
        <w:rPr>
          <w:sz w:val="28"/>
          <w:szCs w:val="28"/>
        </w:rPr>
        <w:t>до 2030 года</w:t>
      </w:r>
      <w:r w:rsidR="00542373">
        <w:rPr>
          <w:sz w:val="28"/>
          <w:szCs w:val="28"/>
        </w:rPr>
        <w:t xml:space="preserve"> с прогнозом до 2035 г. При этом, все в отрасли понимают важность создания механизма последовательного решения этого основополагающего для водного транспорта вопроса</w:t>
      </w:r>
      <w:r w:rsidR="00844B6E">
        <w:rPr>
          <w:sz w:val="28"/>
          <w:szCs w:val="28"/>
        </w:rPr>
        <w:t>.</w:t>
      </w:r>
    </w:p>
    <w:p w:rsidR="00844B6E" w:rsidRDefault="00844B6E" w:rsidP="00844B6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регулярно с трибун слышим речи о сохранении истории о морском и речном флоте, существующих на них традициях и обычаях, вкладе ветеранов в развитие этих отраслей – это приятно слышать и правильно, что об этом говорят. Но к сожалению, на деле – другое. Я уже, видимо, </w:t>
      </w:r>
      <w:r w:rsidR="00542373">
        <w:rPr>
          <w:sz w:val="28"/>
          <w:szCs w:val="28"/>
        </w:rPr>
        <w:t>многим под</w:t>
      </w:r>
      <w:r>
        <w:rPr>
          <w:sz w:val="28"/>
          <w:szCs w:val="28"/>
        </w:rPr>
        <w:t xml:space="preserve">надоел, </w:t>
      </w:r>
      <w:r w:rsidR="00542373">
        <w:rPr>
          <w:sz w:val="28"/>
          <w:szCs w:val="28"/>
        </w:rPr>
        <w:t xml:space="preserve">постоянно привлекая внимание к </w:t>
      </w:r>
      <w:r>
        <w:rPr>
          <w:sz w:val="28"/>
          <w:szCs w:val="28"/>
        </w:rPr>
        <w:t xml:space="preserve"> положени</w:t>
      </w:r>
      <w:r w:rsidR="00542373">
        <w:rPr>
          <w:sz w:val="28"/>
          <w:szCs w:val="28"/>
        </w:rPr>
        <w:t>ю</w:t>
      </w:r>
      <w:r>
        <w:rPr>
          <w:sz w:val="28"/>
          <w:szCs w:val="28"/>
        </w:rPr>
        <w:t xml:space="preserve"> дел с нашим </w:t>
      </w:r>
      <w:r w:rsidR="00542373">
        <w:rPr>
          <w:sz w:val="28"/>
          <w:szCs w:val="28"/>
        </w:rPr>
        <w:t>М</w:t>
      </w:r>
      <w:r>
        <w:rPr>
          <w:sz w:val="28"/>
          <w:szCs w:val="28"/>
        </w:rPr>
        <w:t xml:space="preserve">узеем морского флота, здание для которого с большим трудом удалось получить в </w:t>
      </w:r>
      <w:proofErr w:type="gramStart"/>
      <w:r>
        <w:rPr>
          <w:sz w:val="28"/>
          <w:szCs w:val="28"/>
        </w:rPr>
        <w:t>центре</w:t>
      </w:r>
      <w:proofErr w:type="gramEnd"/>
      <w:r>
        <w:rPr>
          <w:sz w:val="28"/>
          <w:szCs w:val="28"/>
        </w:rPr>
        <w:t xml:space="preserve"> Москвы. </w:t>
      </w:r>
    </w:p>
    <w:p w:rsidR="00844B6E" w:rsidRDefault="00844B6E" w:rsidP="00844B6E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Вместо приведения в порядок здания</w:t>
      </w:r>
      <w:r w:rsidR="00564AEA">
        <w:rPr>
          <w:sz w:val="28"/>
          <w:szCs w:val="28"/>
        </w:rPr>
        <w:t xml:space="preserve">, соответствующее музейным требованиям, мы ищем пути, как бы его выгоднее продать и ещё затянуть время для </w:t>
      </w:r>
      <w:proofErr w:type="spellStart"/>
      <w:r w:rsidR="00564AEA">
        <w:rPr>
          <w:sz w:val="28"/>
          <w:szCs w:val="28"/>
        </w:rPr>
        <w:t>нерешения</w:t>
      </w:r>
      <w:proofErr w:type="spellEnd"/>
      <w:r w:rsidR="00564AEA">
        <w:rPr>
          <w:sz w:val="28"/>
          <w:szCs w:val="28"/>
        </w:rPr>
        <w:t xml:space="preserve"> вопроса. Экспонаты уже девять лет лежат в деревянных ящиках в различных местах города.</w:t>
      </w:r>
      <w:r>
        <w:rPr>
          <w:sz w:val="28"/>
          <w:szCs w:val="28"/>
        </w:rPr>
        <w:t xml:space="preserve">  </w:t>
      </w:r>
      <w:r w:rsidR="00564AEA">
        <w:rPr>
          <w:sz w:val="28"/>
          <w:szCs w:val="28"/>
        </w:rPr>
        <w:t>Я больше говорить об этом не буду и, как мне посоветовали разумные люди, направить материал в транспортную прокуратуру с информацией о неэффективном использовании государственной собственности.</w:t>
      </w:r>
    </w:p>
    <w:p w:rsidR="00564AEA" w:rsidRDefault="00564AEA" w:rsidP="00844B6E">
      <w:pPr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обеспечения доступности для широкого круга граждан и в целях организации системного информирования о деятельности Общественного совета информация о нем размещается на официальном </w:t>
      </w:r>
      <w:r>
        <w:rPr>
          <w:sz w:val="28"/>
          <w:szCs w:val="28"/>
        </w:rPr>
        <w:lastRenderedPageBreak/>
        <w:t>сайте Росморречфлота  в сети «Интерне</w:t>
      </w:r>
      <w:r w:rsidR="00283536">
        <w:rPr>
          <w:sz w:val="28"/>
          <w:szCs w:val="28"/>
        </w:rPr>
        <w:t>т</w:t>
      </w:r>
      <w:r>
        <w:rPr>
          <w:sz w:val="28"/>
          <w:szCs w:val="28"/>
        </w:rPr>
        <w:t>»: на первой странице сайта создан отдельный блок «Открытое агентство», в котором сформирован раздел «Общественный совет</w:t>
      </w:r>
      <w:r w:rsidR="00283536">
        <w:rPr>
          <w:sz w:val="28"/>
          <w:szCs w:val="28"/>
        </w:rPr>
        <w:t>»</w:t>
      </w:r>
      <w:r>
        <w:rPr>
          <w:sz w:val="28"/>
          <w:szCs w:val="28"/>
        </w:rPr>
        <w:t>, который поддерживается в актуальном состоянии, в нем размещается полная информация о деятельности Общественного совета</w:t>
      </w:r>
      <w:r w:rsidR="00542373">
        <w:rPr>
          <w:sz w:val="28"/>
          <w:szCs w:val="28"/>
        </w:rPr>
        <w:t>, включая регулярные</w:t>
      </w:r>
      <w:proofErr w:type="gramEnd"/>
      <w:r w:rsidR="00542373">
        <w:rPr>
          <w:sz w:val="28"/>
          <w:szCs w:val="28"/>
        </w:rPr>
        <w:t xml:space="preserve"> отчеты о его работе</w:t>
      </w:r>
      <w:r>
        <w:rPr>
          <w:sz w:val="28"/>
          <w:szCs w:val="28"/>
        </w:rPr>
        <w:t>.</w:t>
      </w:r>
    </w:p>
    <w:p w:rsidR="00B7426B" w:rsidRDefault="00283536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Общественный совет выполнил возложенные на него функции. Общественным советом успешно рассмотрены все плановые и внеплановые вопросы.</w:t>
      </w:r>
    </w:p>
    <w:p w:rsidR="00283536" w:rsidRDefault="00283536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представленная информация по рассматриваемым вопросам была принята к сведению. Предложения членов Общественного совета отражены в </w:t>
      </w:r>
      <w:proofErr w:type="gramStart"/>
      <w:r>
        <w:rPr>
          <w:sz w:val="28"/>
          <w:szCs w:val="28"/>
        </w:rPr>
        <w:t>протоколах</w:t>
      </w:r>
      <w:proofErr w:type="gramEnd"/>
      <w:r>
        <w:rPr>
          <w:sz w:val="28"/>
          <w:szCs w:val="28"/>
        </w:rPr>
        <w:t xml:space="preserve"> заседаний, по результатам предложений внесены соответствующие коррективы в деятельность Росморречфлота.</w:t>
      </w:r>
    </w:p>
    <w:p w:rsidR="00542373" w:rsidRDefault="00542373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83536">
        <w:rPr>
          <w:sz w:val="28"/>
          <w:szCs w:val="28"/>
        </w:rPr>
        <w:t xml:space="preserve"> заключение </w:t>
      </w:r>
      <w:r>
        <w:rPr>
          <w:sz w:val="28"/>
          <w:szCs w:val="28"/>
        </w:rPr>
        <w:t>считаю важным отметить, что принципиальн</w:t>
      </w:r>
      <w:r w:rsidR="001E5BDB">
        <w:rPr>
          <w:sz w:val="28"/>
          <w:szCs w:val="28"/>
        </w:rPr>
        <w:t>о</w:t>
      </w:r>
      <w:r>
        <w:rPr>
          <w:sz w:val="28"/>
          <w:szCs w:val="28"/>
        </w:rPr>
        <w:t xml:space="preserve"> новая ситуация, складывающаяся сейчас в транспортном комплексе, да и во всей экономике России, </w:t>
      </w:r>
      <w:r w:rsidR="00E61881">
        <w:rPr>
          <w:sz w:val="28"/>
          <w:szCs w:val="28"/>
        </w:rPr>
        <w:t>вне сомнения</w:t>
      </w:r>
      <w:r>
        <w:rPr>
          <w:sz w:val="28"/>
          <w:szCs w:val="28"/>
        </w:rPr>
        <w:t xml:space="preserve"> </w:t>
      </w:r>
      <w:r w:rsidR="00E61881">
        <w:rPr>
          <w:sz w:val="28"/>
          <w:szCs w:val="28"/>
        </w:rPr>
        <w:t>по</w:t>
      </w:r>
      <w:r>
        <w:rPr>
          <w:sz w:val="28"/>
          <w:szCs w:val="28"/>
        </w:rPr>
        <w:t xml:space="preserve">требует и </w:t>
      </w:r>
      <w:r w:rsidR="00E61881">
        <w:rPr>
          <w:sz w:val="28"/>
          <w:szCs w:val="28"/>
        </w:rPr>
        <w:t xml:space="preserve">новых подходов к управлению водным транспортом, уточнения, а то и пересмотра прежних планов, возникновения новых проектов развития, нацеленных на укрепление потенциала и повышение роли водного транспорта. Общественный совет и ветераны отрасли на этом ответственном этапе истории нашей страны  готовы подставить свое плечо и предложить руководству Агентства накопленный богатый опыт, как это принято у моряков и речников.        </w:t>
      </w:r>
      <w:r>
        <w:rPr>
          <w:sz w:val="28"/>
          <w:szCs w:val="28"/>
        </w:rPr>
        <w:t xml:space="preserve"> </w:t>
      </w:r>
      <w:r w:rsidR="00283536">
        <w:rPr>
          <w:sz w:val="28"/>
          <w:szCs w:val="28"/>
        </w:rPr>
        <w:t xml:space="preserve"> </w:t>
      </w:r>
    </w:p>
    <w:p w:rsidR="00283536" w:rsidRDefault="00E61881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283536">
        <w:rPr>
          <w:sz w:val="28"/>
          <w:szCs w:val="28"/>
        </w:rPr>
        <w:t>хотелось напомнить членам Коллегии Росморречфлота</w:t>
      </w:r>
      <w:r w:rsidR="001F35CE">
        <w:rPr>
          <w:sz w:val="28"/>
          <w:szCs w:val="28"/>
        </w:rPr>
        <w:t xml:space="preserve"> и Общественного совета о том, что полномочия Общественного совета при </w:t>
      </w:r>
      <w:proofErr w:type="spellStart"/>
      <w:r w:rsidR="001F35CE">
        <w:rPr>
          <w:sz w:val="28"/>
          <w:szCs w:val="28"/>
        </w:rPr>
        <w:t>Росморречфлоте</w:t>
      </w:r>
      <w:proofErr w:type="spellEnd"/>
      <w:r w:rsidR="001F35CE">
        <w:rPr>
          <w:sz w:val="28"/>
          <w:szCs w:val="28"/>
        </w:rPr>
        <w:t xml:space="preserve"> заканчиваются 26 марта этого года. Росморречфлотом в соответствии с Регламентом Общественной палаты Российской Федерации направлены необходимые материалы в Общественную палату. Был объявлен конкурс в </w:t>
      </w:r>
      <w:r>
        <w:rPr>
          <w:sz w:val="28"/>
          <w:szCs w:val="28"/>
        </w:rPr>
        <w:t xml:space="preserve">состав </w:t>
      </w:r>
      <w:r w:rsidR="001F35CE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="001F35CE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1F35CE">
        <w:rPr>
          <w:sz w:val="28"/>
          <w:szCs w:val="28"/>
        </w:rPr>
        <w:t xml:space="preserve">. </w:t>
      </w:r>
      <w:r w:rsidR="00385897">
        <w:rPr>
          <w:sz w:val="28"/>
          <w:szCs w:val="28"/>
        </w:rPr>
        <w:t>Сейчас Общественная палата проводит необходимую работу по комплектованию Совета. Будем надеяться, что будут избраны достойные люди и они покажут более эффективную работу.</w:t>
      </w:r>
    </w:p>
    <w:p w:rsidR="00385897" w:rsidRDefault="00385897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Спасибо за внимание</w:t>
      </w:r>
    </w:p>
    <w:p w:rsidR="00385897" w:rsidRDefault="00385897" w:rsidP="000F1321">
      <w:pPr>
        <w:spacing w:after="120"/>
        <w:ind w:firstLine="567"/>
        <w:jc w:val="both"/>
        <w:rPr>
          <w:sz w:val="28"/>
          <w:szCs w:val="28"/>
        </w:rPr>
      </w:pPr>
    </w:p>
    <w:p w:rsidR="00385897" w:rsidRDefault="00385897" w:rsidP="000F1321">
      <w:pPr>
        <w:spacing w:after="120"/>
        <w:ind w:firstLine="567"/>
        <w:jc w:val="both"/>
        <w:rPr>
          <w:sz w:val="28"/>
          <w:szCs w:val="28"/>
        </w:rPr>
      </w:pPr>
    </w:p>
    <w:p w:rsidR="00385897" w:rsidRDefault="00385897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Общественного </w:t>
      </w:r>
    </w:p>
    <w:p w:rsidR="00385897" w:rsidRDefault="00385897" w:rsidP="000F1321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при </w:t>
      </w:r>
      <w:proofErr w:type="spellStart"/>
      <w:r>
        <w:rPr>
          <w:sz w:val="28"/>
          <w:szCs w:val="28"/>
        </w:rPr>
        <w:t>Росморречфлоте</w:t>
      </w:r>
      <w:proofErr w:type="spellEnd"/>
      <w:r>
        <w:rPr>
          <w:sz w:val="28"/>
          <w:szCs w:val="28"/>
        </w:rPr>
        <w:t xml:space="preserve">                                             Ю.Михайлов</w:t>
      </w:r>
    </w:p>
    <w:p w:rsidR="00385897" w:rsidRDefault="00385897" w:rsidP="000F1321">
      <w:pPr>
        <w:spacing w:after="120"/>
        <w:ind w:firstLine="567"/>
        <w:jc w:val="both"/>
        <w:rPr>
          <w:sz w:val="28"/>
          <w:szCs w:val="28"/>
        </w:rPr>
      </w:pPr>
    </w:p>
    <w:p w:rsidR="00CA57C5" w:rsidRDefault="00CA57C5" w:rsidP="002107EF">
      <w:pPr>
        <w:ind w:firstLine="567"/>
        <w:jc w:val="both"/>
        <w:rPr>
          <w:sz w:val="28"/>
          <w:szCs w:val="28"/>
        </w:rPr>
      </w:pPr>
    </w:p>
    <w:p w:rsidR="00206B4F" w:rsidRDefault="00385897" w:rsidP="008C19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4250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марта 2022 г.</w:t>
      </w:r>
      <w:r w:rsidR="008C1938">
        <w:rPr>
          <w:sz w:val="28"/>
          <w:szCs w:val="28"/>
        </w:rPr>
        <w:t xml:space="preserve"> </w:t>
      </w:r>
    </w:p>
    <w:p w:rsidR="008C1938" w:rsidRDefault="008C1938" w:rsidP="008A761C">
      <w:pPr>
        <w:jc w:val="both"/>
        <w:rPr>
          <w:sz w:val="28"/>
          <w:szCs w:val="28"/>
        </w:rPr>
      </w:pPr>
    </w:p>
    <w:p w:rsidR="008C1938" w:rsidRDefault="008C1938" w:rsidP="008A761C">
      <w:pPr>
        <w:jc w:val="both"/>
        <w:rPr>
          <w:sz w:val="28"/>
          <w:szCs w:val="28"/>
        </w:rPr>
      </w:pPr>
    </w:p>
    <w:sectPr w:rsidR="008C1938" w:rsidSect="00E24E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C0" w:rsidRDefault="00145DC0" w:rsidP="008A761C">
      <w:r>
        <w:separator/>
      </w:r>
    </w:p>
  </w:endnote>
  <w:endnote w:type="continuationSeparator" w:id="0">
    <w:p w:rsidR="00145DC0" w:rsidRDefault="00145DC0" w:rsidP="008A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C0" w:rsidRDefault="00145DC0" w:rsidP="008A761C">
      <w:r>
        <w:separator/>
      </w:r>
    </w:p>
  </w:footnote>
  <w:footnote w:type="continuationSeparator" w:id="0">
    <w:p w:rsidR="00145DC0" w:rsidRDefault="00145DC0" w:rsidP="008A7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9379685"/>
      <w:docPartObj>
        <w:docPartGallery w:val="Page Numbers (Top of Page)"/>
        <w:docPartUnique/>
      </w:docPartObj>
    </w:sdtPr>
    <w:sdtContent>
      <w:p w:rsidR="00542373" w:rsidRDefault="00A61685">
        <w:pPr>
          <w:pStyle w:val="a3"/>
          <w:jc w:val="right"/>
        </w:pPr>
        <w:fldSimple w:instr="PAGE   \* MERGEFORMAT">
          <w:r w:rsidR="001E5BDB">
            <w:rPr>
              <w:noProof/>
            </w:rPr>
            <w:t>6</w:t>
          </w:r>
        </w:fldSimple>
      </w:p>
    </w:sdtContent>
  </w:sdt>
  <w:p w:rsidR="00542373" w:rsidRDefault="005423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61C"/>
    <w:rsid w:val="0000154A"/>
    <w:rsid w:val="00006BC7"/>
    <w:rsid w:val="00010164"/>
    <w:rsid w:val="000317F2"/>
    <w:rsid w:val="000D18FD"/>
    <w:rsid w:val="000F1321"/>
    <w:rsid w:val="000F2429"/>
    <w:rsid w:val="00114CCD"/>
    <w:rsid w:val="00123B7D"/>
    <w:rsid w:val="00145DC0"/>
    <w:rsid w:val="00155C5B"/>
    <w:rsid w:val="00194D86"/>
    <w:rsid w:val="00197FFD"/>
    <w:rsid w:val="001B65C3"/>
    <w:rsid w:val="001D6B06"/>
    <w:rsid w:val="001E5BDB"/>
    <w:rsid w:val="001F35CE"/>
    <w:rsid w:val="001F438A"/>
    <w:rsid w:val="00202D0F"/>
    <w:rsid w:val="00206B4F"/>
    <w:rsid w:val="002107EF"/>
    <w:rsid w:val="00245775"/>
    <w:rsid w:val="002579F1"/>
    <w:rsid w:val="002775A8"/>
    <w:rsid w:val="00283536"/>
    <w:rsid w:val="002A5798"/>
    <w:rsid w:val="002A7F86"/>
    <w:rsid w:val="002B4DAA"/>
    <w:rsid w:val="002D39A2"/>
    <w:rsid w:val="002D45F9"/>
    <w:rsid w:val="002E1EEB"/>
    <w:rsid w:val="002E5ECB"/>
    <w:rsid w:val="00302B6E"/>
    <w:rsid w:val="00310C8F"/>
    <w:rsid w:val="00316127"/>
    <w:rsid w:val="003233D4"/>
    <w:rsid w:val="003512B1"/>
    <w:rsid w:val="00385897"/>
    <w:rsid w:val="003D21B0"/>
    <w:rsid w:val="003D6840"/>
    <w:rsid w:val="003F5BFD"/>
    <w:rsid w:val="00403350"/>
    <w:rsid w:val="004301AD"/>
    <w:rsid w:val="004347E0"/>
    <w:rsid w:val="0046791E"/>
    <w:rsid w:val="0048079B"/>
    <w:rsid w:val="00487E35"/>
    <w:rsid w:val="004A0FE2"/>
    <w:rsid w:val="004D5D74"/>
    <w:rsid w:val="00515A50"/>
    <w:rsid w:val="00542373"/>
    <w:rsid w:val="00564AEA"/>
    <w:rsid w:val="00567EDB"/>
    <w:rsid w:val="00580F26"/>
    <w:rsid w:val="00587823"/>
    <w:rsid w:val="00593DB0"/>
    <w:rsid w:val="005A7866"/>
    <w:rsid w:val="005F3862"/>
    <w:rsid w:val="006029C8"/>
    <w:rsid w:val="00604376"/>
    <w:rsid w:val="006B7D6D"/>
    <w:rsid w:val="006D63EF"/>
    <w:rsid w:val="006D7B25"/>
    <w:rsid w:val="006F2C5C"/>
    <w:rsid w:val="00726A1F"/>
    <w:rsid w:val="00732CA3"/>
    <w:rsid w:val="00742B53"/>
    <w:rsid w:val="0078349B"/>
    <w:rsid w:val="007A11A5"/>
    <w:rsid w:val="007C5533"/>
    <w:rsid w:val="007F18E8"/>
    <w:rsid w:val="00844B6E"/>
    <w:rsid w:val="00864BD6"/>
    <w:rsid w:val="00894CA0"/>
    <w:rsid w:val="008A761C"/>
    <w:rsid w:val="008B01D3"/>
    <w:rsid w:val="008B2AC2"/>
    <w:rsid w:val="008C1938"/>
    <w:rsid w:val="008D455D"/>
    <w:rsid w:val="00900AC3"/>
    <w:rsid w:val="0091088C"/>
    <w:rsid w:val="00974AD8"/>
    <w:rsid w:val="009B0F0D"/>
    <w:rsid w:val="009C0874"/>
    <w:rsid w:val="00A12C0D"/>
    <w:rsid w:val="00A32E8A"/>
    <w:rsid w:val="00A61685"/>
    <w:rsid w:val="00A918A1"/>
    <w:rsid w:val="00A9201F"/>
    <w:rsid w:val="00A96AA1"/>
    <w:rsid w:val="00AB582A"/>
    <w:rsid w:val="00AF65A4"/>
    <w:rsid w:val="00B24250"/>
    <w:rsid w:val="00B3185C"/>
    <w:rsid w:val="00B67E50"/>
    <w:rsid w:val="00B7426B"/>
    <w:rsid w:val="00BA2352"/>
    <w:rsid w:val="00BA27B3"/>
    <w:rsid w:val="00BC2E4E"/>
    <w:rsid w:val="00BC68C7"/>
    <w:rsid w:val="00C214BB"/>
    <w:rsid w:val="00C320B3"/>
    <w:rsid w:val="00CA0010"/>
    <w:rsid w:val="00CA57C5"/>
    <w:rsid w:val="00CB44B5"/>
    <w:rsid w:val="00CB6493"/>
    <w:rsid w:val="00CE08AB"/>
    <w:rsid w:val="00D02D17"/>
    <w:rsid w:val="00D47976"/>
    <w:rsid w:val="00D55F80"/>
    <w:rsid w:val="00D868D7"/>
    <w:rsid w:val="00DA5173"/>
    <w:rsid w:val="00DB1FA5"/>
    <w:rsid w:val="00DD3352"/>
    <w:rsid w:val="00E24ECC"/>
    <w:rsid w:val="00E61881"/>
    <w:rsid w:val="00E674E9"/>
    <w:rsid w:val="00E8797F"/>
    <w:rsid w:val="00E92692"/>
    <w:rsid w:val="00EB44DA"/>
    <w:rsid w:val="00EF7B28"/>
    <w:rsid w:val="00F06869"/>
    <w:rsid w:val="00F4198B"/>
    <w:rsid w:val="00F4569B"/>
    <w:rsid w:val="00F8170E"/>
    <w:rsid w:val="00FA55FA"/>
    <w:rsid w:val="00FC0B21"/>
    <w:rsid w:val="00FD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6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76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4D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DA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Emphasis"/>
    <w:basedOn w:val="a0"/>
    <w:uiPriority w:val="20"/>
    <w:qFormat/>
    <w:rsid w:val="005878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98F3-94DE-4E0D-B930-B85C5603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2044</Words>
  <Characters>11655</Characters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2022-03-25T08:34:00Z</cp:lastPrinted>
  <dcterms:created xsi:type="dcterms:W3CDTF">2022-03-25T08:59:00Z</dcterms:created>
  <dcterms:modified xsi:type="dcterms:W3CDTF">2022-03-25T08:59:00Z</dcterms:modified>
</cp:coreProperties>
</file>