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D2D" w:rsidRDefault="00115D2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115D2D" w:rsidRDefault="00115D2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115D2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15D2D" w:rsidRDefault="00115D2D">
            <w:pPr>
              <w:pStyle w:val="ConsPlusNormal"/>
              <w:outlineLvl w:val="0"/>
            </w:pPr>
            <w:r>
              <w:t>16 февраля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15D2D" w:rsidRDefault="00115D2D">
            <w:pPr>
              <w:pStyle w:val="ConsPlusNormal"/>
              <w:jc w:val="right"/>
              <w:outlineLvl w:val="0"/>
            </w:pPr>
            <w:r>
              <w:t>N 159</w:t>
            </w:r>
          </w:p>
        </w:tc>
      </w:tr>
    </w:tbl>
    <w:p w:rsidR="00115D2D" w:rsidRDefault="00115D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15D2D" w:rsidRDefault="00115D2D">
      <w:pPr>
        <w:pStyle w:val="ConsPlusNormal"/>
        <w:jc w:val="center"/>
      </w:pPr>
    </w:p>
    <w:p w:rsidR="00115D2D" w:rsidRDefault="00115D2D">
      <w:pPr>
        <w:pStyle w:val="ConsPlusTitle"/>
        <w:jc w:val="center"/>
      </w:pPr>
      <w:r>
        <w:t>УКАЗ</w:t>
      </w:r>
    </w:p>
    <w:p w:rsidR="00115D2D" w:rsidRDefault="00115D2D">
      <w:pPr>
        <w:pStyle w:val="ConsPlusTitle"/>
        <w:jc w:val="center"/>
      </w:pPr>
    </w:p>
    <w:p w:rsidR="00115D2D" w:rsidRDefault="00115D2D">
      <w:pPr>
        <w:pStyle w:val="ConsPlusTitle"/>
        <w:jc w:val="center"/>
      </w:pPr>
      <w:r>
        <w:t>ПРЕЗИДЕНТА РОССИЙСКОЙ ФЕДЕРАЦИИ</w:t>
      </w:r>
    </w:p>
    <w:p w:rsidR="00115D2D" w:rsidRDefault="00115D2D">
      <w:pPr>
        <w:pStyle w:val="ConsPlusTitle"/>
        <w:jc w:val="center"/>
      </w:pPr>
    </w:p>
    <w:p w:rsidR="00115D2D" w:rsidRDefault="00115D2D">
      <w:pPr>
        <w:pStyle w:val="ConsPlusTitle"/>
        <w:jc w:val="center"/>
      </w:pPr>
      <w:r>
        <w:t>О ПРИМЕРНОЙ ФОРМЕ СЛУЖЕБНОГО КОНТРАКТА</w:t>
      </w:r>
    </w:p>
    <w:p w:rsidR="00115D2D" w:rsidRDefault="00115D2D">
      <w:pPr>
        <w:pStyle w:val="ConsPlusTitle"/>
        <w:jc w:val="center"/>
      </w:pPr>
      <w:r>
        <w:t>О ПРОХОЖДЕНИИ ГОСУДАРСТВЕННОЙ ГРАЖДАНСКОЙ СЛУЖБЫ</w:t>
      </w:r>
    </w:p>
    <w:p w:rsidR="00115D2D" w:rsidRDefault="00115D2D">
      <w:pPr>
        <w:pStyle w:val="ConsPlusTitle"/>
        <w:jc w:val="center"/>
      </w:pPr>
      <w:r>
        <w:t>РОССИЙСКОЙ ФЕДЕРАЦИИ И ЗАМЕЩЕНИИ ДОЛЖНОСТИ</w:t>
      </w:r>
    </w:p>
    <w:p w:rsidR="00115D2D" w:rsidRDefault="00115D2D">
      <w:pPr>
        <w:pStyle w:val="ConsPlusTitle"/>
        <w:jc w:val="center"/>
      </w:pPr>
      <w:r>
        <w:t>ГОСУДАРСТВЕННОЙ ГРАЖДАНСКОЙ СЛУЖБЫ</w:t>
      </w:r>
    </w:p>
    <w:p w:rsidR="00115D2D" w:rsidRDefault="00115D2D">
      <w:pPr>
        <w:pStyle w:val="ConsPlusTitle"/>
        <w:jc w:val="center"/>
      </w:pPr>
      <w:r>
        <w:t>РОССИЙСКОЙ ФЕДЕРАЦИИ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 июля 2004 г. N 79-ФЗ "О государственной гражданской службе Российской Федерации" постановляю: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 xml:space="preserve">1. Утвердить прилагаемую примерную </w:t>
      </w:r>
      <w:hyperlink w:anchor="P38" w:history="1">
        <w:r>
          <w:rPr>
            <w:color w:val="0000FF"/>
          </w:rPr>
          <w:t>форму</w:t>
        </w:r>
      </w:hyperlink>
      <w:r>
        <w:t xml:space="preserve">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Федерации.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2. Руководителям государственных органов (аппаратов государственных органов), лицам, замещающим государственные должности Российской Федерации и государственные должности субъектов Российской Федерации, либо представителям указанных руководителей или лиц, осуществляющим полномочия нанимателя от имени Российской Федерации или субъекта Российской Федерации: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 xml:space="preserve">руководствоваться утвержденной настоящим Указом примерной </w:t>
      </w:r>
      <w:hyperlink w:anchor="P38" w:history="1">
        <w:r>
          <w:rPr>
            <w:color w:val="0000FF"/>
          </w:rPr>
          <w:t>формой</w:t>
        </w:r>
      </w:hyperlink>
      <w:r>
        <w:t xml:space="preserve"> служебного контракта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 при заключении служебных контрактов с гражданами Российской Федерации, поступающими на государственную гражданскую службу Российской Федерации после 31 января 2005 г.;</w:t>
      </w:r>
    </w:p>
    <w:p w:rsidR="00115D2D" w:rsidRDefault="00115D2D">
      <w:pPr>
        <w:pStyle w:val="ConsPlusNormal"/>
        <w:spacing w:before="220"/>
        <w:ind w:firstLine="540"/>
        <w:jc w:val="both"/>
      </w:pPr>
      <w:proofErr w:type="gramStart"/>
      <w:r>
        <w:t xml:space="preserve">обеспечить в 3-месячный срок переоформление трудовых договоров, заключенных ранее с государственными служащими в соответствии со </w:t>
      </w:r>
      <w:hyperlink r:id="rId6" w:history="1">
        <w:r>
          <w:rPr>
            <w:color w:val="0000FF"/>
          </w:rPr>
          <w:t>статьей 21</w:t>
        </w:r>
      </w:hyperlink>
      <w:r>
        <w:t xml:space="preserve"> Федерального закона от 31 июля 1995 г. N 119-ФЗ "Об основах государственной службы Российской Федерации", в служебные контракты о прохождении государственной гражданской службы Российской Федерации и замещении должности государственной гражданской службы Российской Федерации, руководствуясь при этом утвержденной настоящим Указом примерной </w:t>
      </w:r>
      <w:hyperlink w:anchor="P38" w:history="1">
        <w:r>
          <w:rPr>
            <w:color w:val="0000FF"/>
          </w:rPr>
          <w:t>формой</w:t>
        </w:r>
      </w:hyperlink>
      <w:r>
        <w:t xml:space="preserve"> служебного контракта;</w:t>
      </w:r>
      <w:proofErr w:type="gramEnd"/>
    </w:p>
    <w:p w:rsidR="00115D2D" w:rsidRDefault="00115D2D">
      <w:pPr>
        <w:pStyle w:val="ConsPlusNormal"/>
        <w:spacing w:before="220"/>
        <w:ind w:firstLine="540"/>
        <w:jc w:val="both"/>
      </w:pPr>
      <w:r>
        <w:t>утвердить в 3-месячный срок должностные регламенты государственных гражданских служащих Российской Федерации, замещающих должности государственной гражданской службы Российской Федерации в соответствующем государственном органе (аппарате государственного органа).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3. Настоящий Указ вступает в силу с 1 февраля 2005 г.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jc w:val="right"/>
      </w:pPr>
      <w:r>
        <w:t>Президент</w:t>
      </w:r>
    </w:p>
    <w:p w:rsidR="00115D2D" w:rsidRDefault="00115D2D">
      <w:pPr>
        <w:pStyle w:val="ConsPlusNormal"/>
        <w:jc w:val="right"/>
      </w:pPr>
      <w:r>
        <w:t>Российской Федерации</w:t>
      </w:r>
    </w:p>
    <w:p w:rsidR="00115D2D" w:rsidRDefault="00115D2D">
      <w:pPr>
        <w:pStyle w:val="ConsPlusNormal"/>
        <w:jc w:val="right"/>
      </w:pPr>
      <w:r>
        <w:t>В.ПУТИН</w:t>
      </w:r>
    </w:p>
    <w:p w:rsidR="00115D2D" w:rsidRDefault="00115D2D">
      <w:pPr>
        <w:pStyle w:val="ConsPlusNormal"/>
      </w:pPr>
      <w:r>
        <w:t>Москва, Кремль</w:t>
      </w:r>
    </w:p>
    <w:p w:rsidR="00115D2D" w:rsidRDefault="00115D2D">
      <w:pPr>
        <w:pStyle w:val="ConsPlusNormal"/>
        <w:spacing w:before="220"/>
      </w:pPr>
      <w:r>
        <w:t>16 февраля 2005 года</w:t>
      </w:r>
    </w:p>
    <w:p w:rsidR="00115D2D" w:rsidRDefault="00115D2D">
      <w:pPr>
        <w:pStyle w:val="ConsPlusNormal"/>
        <w:spacing w:before="220"/>
      </w:pPr>
      <w:r>
        <w:lastRenderedPageBreak/>
        <w:t>N 159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jc w:val="right"/>
        <w:outlineLvl w:val="0"/>
      </w:pPr>
      <w:r>
        <w:t>Утверждена</w:t>
      </w:r>
    </w:p>
    <w:p w:rsidR="00115D2D" w:rsidRDefault="00115D2D">
      <w:pPr>
        <w:pStyle w:val="ConsPlusNormal"/>
        <w:jc w:val="right"/>
      </w:pPr>
      <w:r>
        <w:t>Указом Президента</w:t>
      </w:r>
    </w:p>
    <w:p w:rsidR="00115D2D" w:rsidRDefault="00115D2D">
      <w:pPr>
        <w:pStyle w:val="ConsPlusNormal"/>
        <w:jc w:val="right"/>
      </w:pPr>
      <w:r>
        <w:t>Российской Федерации</w:t>
      </w:r>
    </w:p>
    <w:p w:rsidR="00115D2D" w:rsidRDefault="00115D2D">
      <w:pPr>
        <w:pStyle w:val="ConsPlusNormal"/>
        <w:jc w:val="right"/>
      </w:pPr>
      <w:r>
        <w:t>от 16 февраля 2005 г. N 159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Title"/>
        <w:jc w:val="center"/>
      </w:pPr>
      <w:bookmarkStart w:id="0" w:name="P38"/>
      <w:bookmarkEnd w:id="0"/>
      <w:r>
        <w:t>ПРИМЕРНАЯ ФОРМА</w:t>
      </w:r>
    </w:p>
    <w:p w:rsidR="00115D2D" w:rsidRDefault="00115D2D">
      <w:pPr>
        <w:pStyle w:val="ConsPlusTitle"/>
        <w:jc w:val="center"/>
      </w:pPr>
      <w:r>
        <w:t xml:space="preserve">СЛУЖЕБНОГО КОНТРАКТА О ПРОХОЖДЕНИИ </w:t>
      </w:r>
      <w:proofErr w:type="gramStart"/>
      <w:r>
        <w:t>ГОСУДАРСТВЕННОЙ</w:t>
      </w:r>
      <w:proofErr w:type="gramEnd"/>
    </w:p>
    <w:p w:rsidR="00115D2D" w:rsidRDefault="00115D2D">
      <w:pPr>
        <w:pStyle w:val="ConsPlusTitle"/>
        <w:jc w:val="center"/>
      </w:pPr>
      <w:r>
        <w:t>ГРАЖДАНСКОЙ СЛУЖБЫ РОССИЙСКОЙ ФЕДЕРАЦИИ И ЗАМЕЩЕНИИ</w:t>
      </w:r>
    </w:p>
    <w:p w:rsidR="00115D2D" w:rsidRDefault="00115D2D">
      <w:pPr>
        <w:pStyle w:val="ConsPlusTitle"/>
        <w:jc w:val="center"/>
      </w:pPr>
      <w:r>
        <w:t>ДОЛЖНОСТИ ГОСУДАРСТВЕННОЙ ГРАЖДАНСКОЙ СЛУЖБЫ</w:t>
      </w:r>
    </w:p>
    <w:p w:rsidR="00115D2D" w:rsidRDefault="00115D2D">
      <w:pPr>
        <w:pStyle w:val="ConsPlusTitle"/>
        <w:jc w:val="center"/>
      </w:pPr>
      <w:r>
        <w:t>РОССИЙСКОЙ ФЕДЕРАЦИИ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nformat"/>
        <w:jc w:val="both"/>
      </w:pPr>
      <w:r>
        <w:t xml:space="preserve">    Представитель нанимателя в лице ______________________________</w:t>
      </w:r>
    </w:p>
    <w:p w:rsidR="00115D2D" w:rsidRDefault="00115D2D">
      <w:pPr>
        <w:pStyle w:val="ConsPlusNonformat"/>
        <w:jc w:val="both"/>
      </w:pPr>
      <w:r>
        <w:t xml:space="preserve">                                       </w:t>
      </w:r>
      <w:proofErr w:type="gramStart"/>
      <w:r>
        <w:t>(наименование должности,</w:t>
      </w:r>
      <w:proofErr w:type="gramEnd"/>
    </w:p>
    <w:p w:rsidR="00115D2D" w:rsidRDefault="00115D2D">
      <w:pPr>
        <w:pStyle w:val="ConsPlusNonformat"/>
        <w:jc w:val="both"/>
      </w:pPr>
      <w:r>
        <w:t>__________________________________________________________________</w:t>
      </w:r>
    </w:p>
    <w:p w:rsidR="00115D2D" w:rsidRDefault="00115D2D">
      <w:pPr>
        <w:pStyle w:val="ConsPlusNonformat"/>
        <w:jc w:val="both"/>
      </w:pPr>
      <w:r>
        <w:t xml:space="preserve">      </w:t>
      </w:r>
      <w:proofErr w:type="gramStart"/>
      <w:r>
        <w:t>Ф.И.О. руководителя государственного органа (аппарата</w:t>
      </w:r>
      <w:proofErr w:type="gramEnd"/>
    </w:p>
    <w:p w:rsidR="00115D2D" w:rsidRDefault="00115D2D">
      <w:pPr>
        <w:pStyle w:val="ConsPlusNonformat"/>
        <w:jc w:val="both"/>
      </w:pPr>
      <w:r>
        <w:t>__________________________________________________________________</w:t>
      </w:r>
    </w:p>
    <w:p w:rsidR="00115D2D" w:rsidRDefault="00115D2D">
      <w:pPr>
        <w:pStyle w:val="ConsPlusNonformat"/>
        <w:jc w:val="both"/>
      </w:pPr>
      <w:r>
        <w:t xml:space="preserve"> государственного органа), либо лица, замещающего </w:t>
      </w:r>
      <w:proofErr w:type="gramStart"/>
      <w:r>
        <w:t>государственную</w:t>
      </w:r>
      <w:proofErr w:type="gramEnd"/>
    </w:p>
    <w:p w:rsidR="00115D2D" w:rsidRDefault="00115D2D">
      <w:pPr>
        <w:pStyle w:val="ConsPlusNonformat"/>
        <w:jc w:val="both"/>
      </w:pPr>
      <w:r>
        <w:t>_________________________________________________________________,</w:t>
      </w:r>
    </w:p>
    <w:p w:rsidR="00115D2D" w:rsidRDefault="00115D2D">
      <w:pPr>
        <w:pStyle w:val="ConsPlusNonformat"/>
        <w:jc w:val="both"/>
      </w:pPr>
      <w:r>
        <w:t xml:space="preserve">        должность Российской Федерации или государственную</w:t>
      </w:r>
    </w:p>
    <w:p w:rsidR="00115D2D" w:rsidRDefault="00115D2D">
      <w:pPr>
        <w:pStyle w:val="ConsPlusNonformat"/>
        <w:jc w:val="both"/>
      </w:pPr>
      <w:r>
        <w:t xml:space="preserve">             должность субъекта Российской Федерации,</w:t>
      </w:r>
    </w:p>
    <w:p w:rsidR="00115D2D" w:rsidRDefault="00115D2D">
      <w:pPr>
        <w:pStyle w:val="ConsPlusNonformat"/>
        <w:jc w:val="both"/>
      </w:pPr>
      <w:r>
        <w:t xml:space="preserve">                      либо их представителя)</w:t>
      </w:r>
    </w:p>
    <w:p w:rsidR="00115D2D" w:rsidRDefault="00115D2D">
      <w:pPr>
        <w:pStyle w:val="ConsPlusNonformat"/>
        <w:jc w:val="both"/>
      </w:pPr>
      <w:proofErr w:type="gramStart"/>
      <w:r>
        <w:t>действующий</w:t>
      </w:r>
      <w:proofErr w:type="gramEnd"/>
      <w:r>
        <w:t xml:space="preserve"> на основании _________________________________________</w:t>
      </w:r>
    </w:p>
    <w:p w:rsidR="00115D2D" w:rsidRDefault="00115D2D">
      <w:pPr>
        <w:pStyle w:val="ConsPlusNonformat"/>
        <w:jc w:val="both"/>
      </w:pPr>
      <w:r>
        <w:t xml:space="preserve">                           </w:t>
      </w:r>
      <w:proofErr w:type="gramStart"/>
      <w:r>
        <w:t>(вид документа, определяющего статус</w:t>
      </w:r>
      <w:proofErr w:type="gramEnd"/>
    </w:p>
    <w:p w:rsidR="00115D2D" w:rsidRDefault="00115D2D">
      <w:pPr>
        <w:pStyle w:val="ConsPlusNonformat"/>
        <w:jc w:val="both"/>
      </w:pPr>
      <w:r>
        <w:t>__________________________________________________________________</w:t>
      </w:r>
    </w:p>
    <w:p w:rsidR="00115D2D" w:rsidRDefault="00115D2D">
      <w:pPr>
        <w:pStyle w:val="ConsPlusNonformat"/>
        <w:jc w:val="both"/>
      </w:pPr>
      <w:r>
        <w:t xml:space="preserve"> </w:t>
      </w:r>
      <w:proofErr w:type="gramStart"/>
      <w:r>
        <w:t>руководителя государственного органа (аппарата государственного</w:t>
      </w:r>
      <w:proofErr w:type="gramEnd"/>
    </w:p>
    <w:p w:rsidR="00115D2D" w:rsidRDefault="00115D2D">
      <w:pPr>
        <w:pStyle w:val="ConsPlusNonformat"/>
        <w:jc w:val="both"/>
      </w:pPr>
      <w:r>
        <w:t>_________________________________________________________________,</w:t>
      </w:r>
    </w:p>
    <w:p w:rsidR="00115D2D" w:rsidRDefault="00115D2D">
      <w:pPr>
        <w:pStyle w:val="ConsPlusNonformat"/>
        <w:jc w:val="both"/>
      </w:pPr>
      <w:r>
        <w:t xml:space="preserve">    органа), либо лица, замещающего государственную должность</w:t>
      </w:r>
    </w:p>
    <w:p w:rsidR="00115D2D" w:rsidRDefault="00115D2D">
      <w:pPr>
        <w:pStyle w:val="ConsPlusNonformat"/>
        <w:jc w:val="both"/>
      </w:pPr>
      <w:r>
        <w:t xml:space="preserve">       Российской Федерации или государственную должность</w:t>
      </w:r>
    </w:p>
    <w:p w:rsidR="00115D2D" w:rsidRDefault="00115D2D">
      <w:pPr>
        <w:pStyle w:val="ConsPlusNonformat"/>
        <w:jc w:val="both"/>
      </w:pPr>
      <w:r>
        <w:t xml:space="preserve">      субъекта Российской Федерации, либо их представителя,</w:t>
      </w:r>
    </w:p>
    <w:p w:rsidR="00115D2D" w:rsidRDefault="00115D2D">
      <w:pPr>
        <w:pStyle w:val="ConsPlusNonformat"/>
        <w:jc w:val="both"/>
      </w:pPr>
      <w:r>
        <w:t xml:space="preserve">                  дата и номер этого документа)</w:t>
      </w:r>
    </w:p>
    <w:p w:rsidR="00115D2D" w:rsidRDefault="00115D2D">
      <w:pPr>
        <w:pStyle w:val="ConsPlusNonformat"/>
        <w:jc w:val="both"/>
      </w:pPr>
      <w:r>
        <w:t>с     одной   стороны,     и     гражданин   Российской  Федерации</w:t>
      </w:r>
    </w:p>
    <w:p w:rsidR="00115D2D" w:rsidRDefault="00115D2D">
      <w:pPr>
        <w:pStyle w:val="ConsPlusNonformat"/>
        <w:jc w:val="both"/>
      </w:pPr>
      <w:r>
        <w:t>(государственный   гражданский    служащий  Российской  Федерации)</w:t>
      </w:r>
    </w:p>
    <w:p w:rsidR="00115D2D" w:rsidRDefault="00115D2D">
      <w:pPr>
        <w:pStyle w:val="ConsPlusNonformat"/>
        <w:jc w:val="both"/>
      </w:pPr>
      <w:r>
        <w:t>_________________________________________________________________,</w:t>
      </w:r>
    </w:p>
    <w:p w:rsidR="00115D2D" w:rsidRDefault="00115D2D">
      <w:pPr>
        <w:pStyle w:val="ConsPlusNonformat"/>
        <w:jc w:val="both"/>
      </w:pPr>
      <w:r>
        <w:t xml:space="preserve">                             (Ф.И.О.)</w:t>
      </w:r>
    </w:p>
    <w:p w:rsidR="00115D2D" w:rsidRDefault="00115D2D">
      <w:pPr>
        <w:pStyle w:val="ConsPlusNonformat"/>
        <w:jc w:val="both"/>
      </w:pPr>
      <w:r>
        <w:t>именуемый  в  дальнейшем  Гражданский  служащий, с другой стороны,</w:t>
      </w:r>
    </w:p>
    <w:p w:rsidR="00115D2D" w:rsidRDefault="00115D2D">
      <w:pPr>
        <w:pStyle w:val="ConsPlusNonformat"/>
        <w:jc w:val="both"/>
      </w:pPr>
      <w:r>
        <w:t>заключили на основе ______________________________________________</w:t>
      </w:r>
    </w:p>
    <w:p w:rsidR="00115D2D" w:rsidRDefault="00115D2D">
      <w:pPr>
        <w:pStyle w:val="ConsPlusNonformat"/>
        <w:jc w:val="both"/>
      </w:pPr>
      <w:r>
        <w:t xml:space="preserve">                          </w:t>
      </w:r>
      <w:proofErr w:type="gramStart"/>
      <w:r>
        <w:t>(вид акта государственного органа</w:t>
      </w:r>
      <w:proofErr w:type="gramEnd"/>
    </w:p>
    <w:p w:rsidR="00115D2D" w:rsidRDefault="00115D2D">
      <w:pPr>
        <w:pStyle w:val="ConsPlusNonformat"/>
        <w:jc w:val="both"/>
      </w:pPr>
      <w:r>
        <w:t>_________________________________________________________________,</w:t>
      </w:r>
    </w:p>
    <w:p w:rsidR="00115D2D" w:rsidRDefault="00115D2D">
      <w:pPr>
        <w:pStyle w:val="ConsPlusNonformat"/>
        <w:jc w:val="both"/>
      </w:pPr>
      <w:r>
        <w:t xml:space="preserve">       о назначении государственного гражданского служащего</w:t>
      </w:r>
    </w:p>
    <w:p w:rsidR="00115D2D" w:rsidRDefault="00115D2D">
      <w:pPr>
        <w:pStyle w:val="ConsPlusNonformat"/>
        <w:jc w:val="both"/>
      </w:pPr>
      <w:r>
        <w:t xml:space="preserve">         Российской Федерации на должность государственной</w:t>
      </w:r>
    </w:p>
    <w:p w:rsidR="00115D2D" w:rsidRDefault="00115D2D">
      <w:pPr>
        <w:pStyle w:val="ConsPlusNonformat"/>
        <w:jc w:val="both"/>
      </w:pPr>
      <w:r>
        <w:t xml:space="preserve">             гражданской службы Российской Федерации,</w:t>
      </w:r>
    </w:p>
    <w:p w:rsidR="00115D2D" w:rsidRDefault="00115D2D">
      <w:pPr>
        <w:pStyle w:val="ConsPlusNonformat"/>
        <w:jc w:val="both"/>
      </w:pPr>
      <w:r>
        <w:t xml:space="preserve">                     дата и номер этого акта)</w:t>
      </w:r>
    </w:p>
    <w:p w:rsidR="00115D2D" w:rsidRDefault="00115D2D">
      <w:pPr>
        <w:pStyle w:val="ConsPlusNonformat"/>
        <w:jc w:val="both"/>
      </w:pPr>
      <w:r>
        <w:t>настоящий служебный контракт о нижеследующем: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jc w:val="center"/>
        <w:outlineLvl w:val="1"/>
      </w:pPr>
      <w:r>
        <w:t>I. Общие положения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ind w:firstLine="540"/>
        <w:jc w:val="both"/>
      </w:pPr>
      <w:r>
        <w:t xml:space="preserve">1. </w:t>
      </w:r>
      <w:proofErr w:type="gramStart"/>
      <w:r>
        <w:t>По настоящему служебному контракту Гражданский служащий берет на себя обязательства, связанные с прохождением государственной гражданской службы Российской Федерации, а Представитель нанимателя обязуется обеспечить Гражданскому служащему прохождение государственной гражданской службы Российской Федерации в соответствии с законодательством Российской Федерации о государственной гражданской службе Российской Федерации.</w:t>
      </w:r>
      <w:proofErr w:type="gramEnd"/>
    </w:p>
    <w:p w:rsidR="00115D2D" w:rsidRDefault="00115D2D">
      <w:pPr>
        <w:pStyle w:val="ConsPlusNonformat"/>
        <w:spacing w:before="200"/>
        <w:jc w:val="both"/>
      </w:pPr>
      <w:r>
        <w:lastRenderedPageBreak/>
        <w:t xml:space="preserve">    2. Гражданский  служащий   обязуется   исполнять   </w:t>
      </w:r>
      <w:proofErr w:type="gramStart"/>
      <w:r>
        <w:t>должностные</w:t>
      </w:r>
      <w:proofErr w:type="gramEnd"/>
    </w:p>
    <w:p w:rsidR="00115D2D" w:rsidRDefault="00115D2D">
      <w:pPr>
        <w:pStyle w:val="ConsPlusNonformat"/>
        <w:jc w:val="both"/>
      </w:pPr>
      <w:r>
        <w:t>обязанности по должности _________________________________________</w:t>
      </w:r>
    </w:p>
    <w:p w:rsidR="00115D2D" w:rsidRDefault="00115D2D">
      <w:pPr>
        <w:pStyle w:val="ConsPlusNonformat"/>
        <w:jc w:val="both"/>
      </w:pPr>
      <w:r>
        <w:t xml:space="preserve">                          </w:t>
      </w:r>
      <w:proofErr w:type="gramStart"/>
      <w:r>
        <w:t>(наименования должности государственной</w:t>
      </w:r>
      <w:proofErr w:type="gramEnd"/>
    </w:p>
    <w:p w:rsidR="00115D2D" w:rsidRDefault="00115D2D">
      <w:pPr>
        <w:pStyle w:val="ConsPlusNonformat"/>
        <w:jc w:val="both"/>
      </w:pPr>
      <w:r>
        <w:t>_________________________________________________________________,</w:t>
      </w:r>
    </w:p>
    <w:p w:rsidR="00115D2D" w:rsidRDefault="00115D2D">
      <w:pPr>
        <w:pStyle w:val="ConsPlusNonformat"/>
        <w:jc w:val="both"/>
      </w:pPr>
      <w:r>
        <w:t xml:space="preserve">     гражданской службы Российской Федерации и подразделения</w:t>
      </w:r>
    </w:p>
    <w:p w:rsidR="00115D2D" w:rsidRDefault="00115D2D">
      <w:pPr>
        <w:pStyle w:val="ConsPlusNonformat"/>
        <w:jc w:val="both"/>
      </w:pPr>
      <w:r>
        <w:t xml:space="preserve">                     государственного органа)</w:t>
      </w:r>
    </w:p>
    <w:p w:rsidR="00115D2D" w:rsidRDefault="00115D2D">
      <w:pPr>
        <w:pStyle w:val="ConsPlusNonformat"/>
        <w:jc w:val="both"/>
      </w:pPr>
      <w:proofErr w:type="gramStart"/>
      <w:r>
        <w:t>учрежденной</w:t>
      </w:r>
      <w:proofErr w:type="gramEnd"/>
      <w:r>
        <w:t xml:space="preserve">  в   целях     обеспечения    исполнения    полномочий</w:t>
      </w:r>
    </w:p>
    <w:p w:rsidR="00115D2D" w:rsidRDefault="00115D2D">
      <w:pPr>
        <w:pStyle w:val="ConsPlusNonformat"/>
        <w:jc w:val="both"/>
      </w:pPr>
      <w:r>
        <w:t>__________________________________________________________________</w:t>
      </w:r>
    </w:p>
    <w:p w:rsidR="00115D2D" w:rsidRDefault="00115D2D">
      <w:pPr>
        <w:pStyle w:val="ConsPlusNonformat"/>
        <w:jc w:val="both"/>
      </w:pPr>
      <w:r>
        <w:t xml:space="preserve">              (наименование государственного органа)</w:t>
      </w:r>
    </w:p>
    <w:p w:rsidR="00115D2D" w:rsidRDefault="00115D2D">
      <w:pPr>
        <w:pStyle w:val="ConsPlusNonformat"/>
        <w:jc w:val="both"/>
      </w:pPr>
      <w:r>
        <w:t>или ______________________________________________________________</w:t>
      </w:r>
    </w:p>
    <w:p w:rsidR="00115D2D" w:rsidRDefault="00115D2D">
      <w:pPr>
        <w:pStyle w:val="ConsPlusNonformat"/>
        <w:jc w:val="both"/>
      </w:pPr>
      <w:r>
        <w:t xml:space="preserve">          </w:t>
      </w:r>
      <w:proofErr w:type="gramStart"/>
      <w:r>
        <w:t>(наименование должности, Ф.И.О. лица, замещающего</w:t>
      </w:r>
      <w:proofErr w:type="gramEnd"/>
    </w:p>
    <w:p w:rsidR="00115D2D" w:rsidRDefault="00115D2D">
      <w:pPr>
        <w:pStyle w:val="ConsPlusNonformat"/>
        <w:jc w:val="both"/>
      </w:pPr>
      <w:r>
        <w:t>_________________________________________________________________,</w:t>
      </w:r>
    </w:p>
    <w:p w:rsidR="00115D2D" w:rsidRDefault="00115D2D">
      <w:pPr>
        <w:pStyle w:val="ConsPlusNonformat"/>
        <w:jc w:val="both"/>
      </w:pPr>
      <w:r>
        <w:t xml:space="preserve">        государственную должность Российской Федерации или</w:t>
      </w:r>
    </w:p>
    <w:p w:rsidR="00115D2D" w:rsidRDefault="00115D2D">
      <w:pPr>
        <w:pStyle w:val="ConsPlusNonformat"/>
        <w:jc w:val="both"/>
      </w:pPr>
      <w:r>
        <w:t xml:space="preserve">     государственную должность субъекта Российской Федерации)</w:t>
      </w:r>
    </w:p>
    <w:p w:rsidR="00115D2D" w:rsidRDefault="00115D2D">
      <w:pPr>
        <w:pStyle w:val="ConsPlusNonformat"/>
        <w:jc w:val="both"/>
      </w:pPr>
      <w:r>
        <w:t xml:space="preserve">в  соответствии  с  </w:t>
      </w:r>
      <w:proofErr w:type="gramStart"/>
      <w:r>
        <w:t>прилагаемым</w:t>
      </w:r>
      <w:proofErr w:type="gramEnd"/>
      <w:r>
        <w:t xml:space="preserve">  к настоящему служебному контракту</w:t>
      </w:r>
    </w:p>
    <w:p w:rsidR="00115D2D" w:rsidRDefault="00115D2D">
      <w:pPr>
        <w:pStyle w:val="ConsPlusNonformat"/>
        <w:jc w:val="both"/>
      </w:pPr>
      <w:r>
        <w:t>должностным  регламентом  государственного  гражданского служащего</w:t>
      </w:r>
    </w:p>
    <w:p w:rsidR="00115D2D" w:rsidRDefault="00115D2D">
      <w:pPr>
        <w:pStyle w:val="ConsPlusNonformat"/>
        <w:jc w:val="both"/>
      </w:pPr>
      <w:r>
        <w:t>Российской    Федерации    и    соблюдать  служебный    распорядок</w:t>
      </w:r>
    </w:p>
    <w:p w:rsidR="00115D2D" w:rsidRDefault="00115D2D">
      <w:pPr>
        <w:pStyle w:val="ConsPlusNonformat"/>
        <w:jc w:val="both"/>
      </w:pPr>
      <w:r>
        <w:t>государственного органа,  а  Представитель  нанимателя   обязуется</w:t>
      </w:r>
    </w:p>
    <w:p w:rsidR="00115D2D" w:rsidRDefault="00115D2D">
      <w:pPr>
        <w:pStyle w:val="ConsPlusNonformat"/>
        <w:jc w:val="both"/>
      </w:pPr>
      <w:r>
        <w:t>обеспечить     Гражданскому   служащему     замещение    должности</w:t>
      </w:r>
    </w:p>
    <w:p w:rsidR="00115D2D" w:rsidRDefault="00115D2D">
      <w:pPr>
        <w:pStyle w:val="ConsPlusNonformat"/>
        <w:jc w:val="both"/>
      </w:pPr>
      <w:r>
        <w:t xml:space="preserve">государственной   гражданской   службы  Российской   Федерации   </w:t>
      </w:r>
      <w:proofErr w:type="gramStart"/>
      <w:r>
        <w:t>в</w:t>
      </w:r>
      <w:proofErr w:type="gramEnd"/>
    </w:p>
    <w:p w:rsidR="00115D2D" w:rsidRDefault="00115D2D">
      <w:pPr>
        <w:pStyle w:val="ConsPlusNonformat"/>
        <w:jc w:val="both"/>
      </w:pPr>
      <w:r>
        <w:t xml:space="preserve">соответствии    с    законодательством   Российской  Федерации   </w:t>
      </w:r>
      <w:proofErr w:type="gramStart"/>
      <w:r>
        <w:t>о</w:t>
      </w:r>
      <w:proofErr w:type="gramEnd"/>
    </w:p>
    <w:p w:rsidR="00115D2D" w:rsidRDefault="00115D2D">
      <w:pPr>
        <w:pStyle w:val="ConsPlusNonformat"/>
        <w:jc w:val="both"/>
      </w:pPr>
      <w:r>
        <w:t>государственной   гражданской    службе   Российской    Федерации,</w:t>
      </w:r>
    </w:p>
    <w:p w:rsidR="00115D2D" w:rsidRDefault="00115D2D">
      <w:pPr>
        <w:pStyle w:val="ConsPlusNonformat"/>
        <w:jc w:val="both"/>
      </w:pPr>
      <w:r>
        <w:t xml:space="preserve">своевременно    и    в  полном   объеме  выплачивать  </w:t>
      </w:r>
      <w:proofErr w:type="gramStart"/>
      <w:r>
        <w:t>Гражданскому</w:t>
      </w:r>
      <w:proofErr w:type="gramEnd"/>
    </w:p>
    <w:p w:rsidR="00115D2D" w:rsidRDefault="00115D2D">
      <w:pPr>
        <w:pStyle w:val="ConsPlusNonformat"/>
        <w:jc w:val="both"/>
      </w:pPr>
      <w:r>
        <w:t xml:space="preserve">служащему  денежное содержание  и предоставить ему </w:t>
      </w:r>
      <w:proofErr w:type="gramStart"/>
      <w:r>
        <w:t>государственные</w:t>
      </w:r>
      <w:proofErr w:type="gramEnd"/>
    </w:p>
    <w:p w:rsidR="00115D2D" w:rsidRDefault="00115D2D">
      <w:pPr>
        <w:pStyle w:val="ConsPlusNonformat"/>
        <w:jc w:val="both"/>
      </w:pPr>
      <w:proofErr w:type="gramStart"/>
      <w:r>
        <w:t>социальные гарантии  в соответствии с законодательством Российской</w:t>
      </w:r>
      <w:proofErr w:type="gramEnd"/>
    </w:p>
    <w:p w:rsidR="00115D2D" w:rsidRDefault="00115D2D">
      <w:pPr>
        <w:pStyle w:val="ConsPlusNonformat"/>
        <w:jc w:val="both"/>
      </w:pPr>
      <w:r>
        <w:t>Федерации  о   государственной   гражданской   службе   Российской</w:t>
      </w:r>
    </w:p>
    <w:p w:rsidR="00115D2D" w:rsidRDefault="00115D2D">
      <w:pPr>
        <w:pStyle w:val="ConsPlusNonformat"/>
        <w:jc w:val="both"/>
      </w:pPr>
      <w:r>
        <w:t>Федерации и настоящим служебным контрактом.</w:t>
      </w:r>
    </w:p>
    <w:p w:rsidR="00115D2D" w:rsidRDefault="00115D2D">
      <w:pPr>
        <w:pStyle w:val="ConsPlusNonformat"/>
        <w:jc w:val="both"/>
      </w:pPr>
      <w:r>
        <w:t xml:space="preserve">    3. В     Реестре    должностей   федеральной   государственной</w:t>
      </w:r>
    </w:p>
    <w:p w:rsidR="00115D2D" w:rsidRDefault="00115D2D">
      <w:pPr>
        <w:pStyle w:val="ConsPlusNonformat"/>
        <w:jc w:val="both"/>
      </w:pPr>
      <w:r>
        <w:t>гражданской  службы  или  в  реестре   должностей  государственной</w:t>
      </w:r>
    </w:p>
    <w:p w:rsidR="00115D2D" w:rsidRDefault="00115D2D">
      <w:pPr>
        <w:pStyle w:val="ConsPlusNonformat"/>
        <w:jc w:val="both"/>
      </w:pPr>
      <w:r>
        <w:t>гражданской    службы  субъекта  Российской  Федерации  должность,</w:t>
      </w:r>
    </w:p>
    <w:p w:rsidR="00115D2D" w:rsidRDefault="00115D2D">
      <w:pPr>
        <w:pStyle w:val="ConsPlusNonformat"/>
        <w:jc w:val="both"/>
      </w:pPr>
      <w:proofErr w:type="gramStart"/>
      <w:r>
        <w:t>замещаемая</w:t>
      </w:r>
      <w:proofErr w:type="gramEnd"/>
      <w:r>
        <w:t xml:space="preserve">     Гражданским     служащим,     отнесена   к   группе</w:t>
      </w:r>
    </w:p>
    <w:p w:rsidR="00115D2D" w:rsidRDefault="00115D2D">
      <w:pPr>
        <w:pStyle w:val="ConsPlusNonformat"/>
        <w:jc w:val="both"/>
      </w:pPr>
      <w:r>
        <w:t>__________________________________________________________________</w:t>
      </w:r>
    </w:p>
    <w:p w:rsidR="00115D2D" w:rsidRDefault="00115D2D">
      <w:pPr>
        <w:pStyle w:val="ConsPlusNonformat"/>
        <w:jc w:val="both"/>
      </w:pPr>
      <w:r>
        <w:t xml:space="preserve">                    (указать группу должностей)</w:t>
      </w:r>
    </w:p>
    <w:p w:rsidR="00115D2D" w:rsidRDefault="00115D2D">
      <w:pPr>
        <w:pStyle w:val="ConsPlusNonformat"/>
        <w:jc w:val="both"/>
      </w:pPr>
      <w:r>
        <w:t>должностей государственной гражданской службы Российской Федерации</w:t>
      </w:r>
    </w:p>
    <w:p w:rsidR="00115D2D" w:rsidRDefault="00115D2D">
      <w:pPr>
        <w:pStyle w:val="ConsPlusNonformat"/>
        <w:jc w:val="both"/>
      </w:pPr>
      <w:r>
        <w:t>категории _______________________________________________________.</w:t>
      </w:r>
    </w:p>
    <w:p w:rsidR="00115D2D" w:rsidRDefault="00115D2D">
      <w:pPr>
        <w:pStyle w:val="ConsPlusNonformat"/>
        <w:jc w:val="both"/>
      </w:pPr>
      <w:r>
        <w:t xml:space="preserve">                      (указать категорию должности)</w:t>
      </w:r>
    </w:p>
    <w:p w:rsidR="00115D2D" w:rsidRDefault="00115D2D">
      <w:pPr>
        <w:pStyle w:val="ConsPlusNonformat"/>
        <w:jc w:val="both"/>
      </w:pPr>
      <w:r>
        <w:t xml:space="preserve">    4.  Дата    начала    исполнения    должностных   обязанностей</w:t>
      </w:r>
    </w:p>
    <w:p w:rsidR="00115D2D" w:rsidRDefault="00115D2D">
      <w:pPr>
        <w:pStyle w:val="ConsPlusNonformat"/>
        <w:jc w:val="both"/>
      </w:pPr>
      <w:r>
        <w:t>_________________________________________________________________.</w:t>
      </w:r>
    </w:p>
    <w:p w:rsidR="00115D2D" w:rsidRDefault="00115D2D">
      <w:pPr>
        <w:pStyle w:val="ConsPlusNonformat"/>
        <w:jc w:val="both"/>
      </w:pPr>
      <w:r>
        <w:t xml:space="preserve">                       (число, месяц, год)</w:t>
      </w:r>
    </w:p>
    <w:p w:rsidR="00115D2D" w:rsidRDefault="00115D2D">
      <w:pPr>
        <w:pStyle w:val="ConsPlusNormal"/>
        <w:jc w:val="both"/>
      </w:pPr>
    </w:p>
    <w:p w:rsidR="00115D2D" w:rsidRDefault="00115D2D">
      <w:pPr>
        <w:pStyle w:val="ConsPlusNormal"/>
        <w:jc w:val="center"/>
        <w:outlineLvl w:val="1"/>
      </w:pPr>
      <w:r>
        <w:t>II. Права и обязанности Гражданского служащего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ind w:firstLine="540"/>
        <w:jc w:val="both"/>
      </w:pPr>
      <w:r>
        <w:t xml:space="preserve">5. </w:t>
      </w:r>
      <w:proofErr w:type="gramStart"/>
      <w:r>
        <w:t xml:space="preserve">Гражданский служащий имеет права, предусмотренные </w:t>
      </w:r>
      <w:hyperlink r:id="rId7" w:history="1">
        <w:r>
          <w:rPr>
            <w:color w:val="0000FF"/>
          </w:rPr>
          <w:t>статьей 14</w:t>
        </w:r>
      </w:hyperlink>
      <w:r>
        <w:t xml:space="preserve"> и другими положениями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27 июля 2004 г. N 79-ФЗ "О государственной гражданской службе Российской Федерации" (далее - Федеральный закон), иными нормативными правовыми актами о государственной гражданской службе Российской Федерации, в том числе право расторгнуть служебный контракт и уволиться с государственной гражданской службы Российской Федерации по собственной инициативе, предупредив об этом Представителя</w:t>
      </w:r>
      <w:proofErr w:type="gramEnd"/>
      <w:r>
        <w:t xml:space="preserve"> нанимателя в письменной форме за две недели.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 xml:space="preserve">6. Гражданский служащий обязан исполнять обязанности государственного гражданского служащего Российской Федерации, предусмотренные </w:t>
      </w:r>
      <w:hyperlink r:id="rId9" w:history="1">
        <w:r>
          <w:rPr>
            <w:color w:val="0000FF"/>
          </w:rPr>
          <w:t>статьей 15</w:t>
        </w:r>
      </w:hyperlink>
      <w:r>
        <w:t xml:space="preserve"> Федерального закона, в том числе соблюдать ограничения, выполнять обязательства и требования к служебному поведению, не нарушать запреты, которые установлены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и другими федеральными законами.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jc w:val="center"/>
        <w:outlineLvl w:val="1"/>
      </w:pPr>
      <w:r>
        <w:t>III. Права и обязанности Представителя нанимателя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ind w:firstLine="540"/>
        <w:jc w:val="both"/>
      </w:pPr>
      <w:r>
        <w:t>7. Представитель нанимателя имеет право: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lastRenderedPageBreak/>
        <w:t>а) требовать от Гражданского служащего исполнения должностных обязанностей, возложенных на него настоящим служебным контрактом, должностным регламентом государственного гражданского служащего Российской Федерации, а также соблюдения служебного распорядка государственного органа;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б) поощрять Гражданского служащего за безупречное и эффективное исполнение должностных обязанностей;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в) привлекать Гражданского служащего к дисциплинарной ответственности в случае совершения им дисциплинарного проступка;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 xml:space="preserve">г) реализовывать иные права, предусмотренные Федеральным </w:t>
      </w:r>
      <w:hyperlink r:id="rId11" w:history="1">
        <w:r>
          <w:rPr>
            <w:color w:val="0000FF"/>
          </w:rPr>
          <w:t>законом,</w:t>
        </w:r>
      </w:hyperlink>
      <w:r>
        <w:t xml:space="preserve"> другими федеральными законами и иными нормативными правовыми актами о государственной гражданской службе Российской Федерации.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8. Представитель нанимателя обязан: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а) обеспечить Гражданскому служащему организационно-технические условия, необходимые для исполнения должностных обязанностей;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 xml:space="preserve">б) обеспечить предоставление Гражданскому служащему государственных гарантий, установленных Федеральным </w:t>
      </w:r>
      <w:hyperlink r:id="rId12" w:history="1">
        <w:r>
          <w:rPr>
            <w:color w:val="0000FF"/>
          </w:rPr>
          <w:t>законом,</w:t>
        </w:r>
      </w:hyperlink>
      <w:r>
        <w:t xml:space="preserve"> иными нормативными правовыми актами и настоящим служебным контрактом;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в) соблюдать законодательство Российской Федерации о государственной гражданской службе Российской Федерации, положения нормативных актов государственного органа и условия настоящего служебного контракта;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 xml:space="preserve">г) исполнять иные обязанности, предусмотренные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и иными нормативными правовыми актами о государственной гражданской службе Российской Федерации.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jc w:val="center"/>
        <w:outlineLvl w:val="1"/>
      </w:pPr>
      <w:r>
        <w:t>IV. Оплата труда &lt;*&gt;</w:t>
      </w:r>
    </w:p>
    <w:p w:rsidR="00115D2D" w:rsidRDefault="00115D2D">
      <w:pPr>
        <w:pStyle w:val="ConsPlusNormal"/>
        <w:jc w:val="center"/>
      </w:pPr>
    </w:p>
    <w:p w:rsidR="00115D2D" w:rsidRDefault="00115D2D">
      <w:pPr>
        <w:pStyle w:val="ConsPlusNormal"/>
        <w:ind w:firstLine="540"/>
        <w:jc w:val="both"/>
      </w:pPr>
      <w:r>
        <w:t>--------------------------------</w:t>
      </w:r>
    </w:p>
    <w:p w:rsidR="00115D2D" w:rsidRDefault="00115D2D">
      <w:pPr>
        <w:pStyle w:val="ConsPlusNormal"/>
        <w:spacing w:before="220"/>
        <w:ind w:firstLine="540"/>
        <w:jc w:val="both"/>
      </w:pPr>
      <w:proofErr w:type="gramStart"/>
      <w:r>
        <w:t xml:space="preserve">&lt;*&gt; В разделе указывается один из трех вариантов оплаты труда государственного гражданского служащего Российской Федерации, предусмотренный </w:t>
      </w:r>
      <w:hyperlink w:anchor="P144" w:history="1">
        <w:r>
          <w:rPr>
            <w:color w:val="0000FF"/>
          </w:rPr>
          <w:t>подпунктом "а",</w:t>
        </w:r>
      </w:hyperlink>
      <w:r>
        <w:t xml:space="preserve"> </w:t>
      </w:r>
      <w:hyperlink w:anchor="P157" w:history="1">
        <w:r>
          <w:rPr>
            <w:color w:val="0000FF"/>
          </w:rPr>
          <w:t>"б"</w:t>
        </w:r>
      </w:hyperlink>
      <w:r>
        <w:t xml:space="preserve"> или </w:t>
      </w:r>
      <w:hyperlink w:anchor="P161" w:history="1">
        <w:r>
          <w:rPr>
            <w:color w:val="0000FF"/>
          </w:rPr>
          <w:t>"в"</w:t>
        </w:r>
      </w:hyperlink>
      <w:r>
        <w:t xml:space="preserve"> пункта 9 настоящей примерной формы служебного контракта.</w:t>
      </w:r>
      <w:proofErr w:type="gramEnd"/>
    </w:p>
    <w:p w:rsidR="00115D2D" w:rsidRDefault="00115D2D">
      <w:pPr>
        <w:pStyle w:val="ConsPlusNormal"/>
        <w:jc w:val="both"/>
      </w:pPr>
    </w:p>
    <w:p w:rsidR="00115D2D" w:rsidRDefault="00115D2D">
      <w:pPr>
        <w:pStyle w:val="ConsPlusNormal"/>
        <w:ind w:firstLine="540"/>
        <w:jc w:val="both"/>
      </w:pPr>
      <w:r>
        <w:t>9. Гражданскому служащему устанавливается:</w:t>
      </w:r>
    </w:p>
    <w:p w:rsidR="00115D2D" w:rsidRDefault="00115D2D">
      <w:pPr>
        <w:pStyle w:val="ConsPlusNormal"/>
        <w:spacing w:before="220"/>
        <w:ind w:firstLine="540"/>
        <w:jc w:val="both"/>
      </w:pPr>
      <w:bookmarkStart w:id="1" w:name="P144"/>
      <w:bookmarkEnd w:id="1"/>
      <w:r>
        <w:t xml:space="preserve">а) денежное содержание, которое состоит </w:t>
      </w:r>
      <w:proofErr w:type="gramStart"/>
      <w:r>
        <w:t>из</w:t>
      </w:r>
      <w:proofErr w:type="gramEnd"/>
      <w:r>
        <w:t>: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месячного оклада в соответствии с замещаемой должностью государственной гражданской службы Российской Федерации (должностного оклада) в размере _____ рублей в месяц;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месячного оклада в соответствии с присвоенным классным чином государственной гражданской службы (оклада за классный чин) в размере ______ рублей в месяц;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ежемесячной надбавки к должностному окладу за выслугу лет на государственной гражданской службе Российской Федерации в размере _____ процентов этого оклада;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ежемесячной надбавки к должностному окладу за особые условия государственной гражданской службы Российской Федерации в размере ____ процентов этого оклада;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lastRenderedPageBreak/>
        <w:t>ежемесячной процентной надбавки к должностному окладу за работу со сведениями, составляющими государственную тайну &lt;*&gt;, в размере ____ процентов этого оклада;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&lt;*&gt; Устанавливается при условии работы со сведениями, составляющими государственную тайну.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ind w:firstLine="540"/>
        <w:jc w:val="both"/>
      </w:pPr>
      <w:r>
        <w:t>премии за выполнение особо важных и сложных заданий в соответствии с положением, утвержденным Представителем нанимателя;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ежемесячного денежного поощрения в размере _____ должностных окладов;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единовременной выплаты при предоставлении ежегодного оплачиваемого отпуска и материальной помощи;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других выплат, предусмотренных соответствующими федеральными законами и иными нормативными правовыми актами;</w:t>
      </w:r>
    </w:p>
    <w:p w:rsidR="00115D2D" w:rsidRDefault="00115D2D">
      <w:pPr>
        <w:pStyle w:val="ConsPlusNormal"/>
        <w:spacing w:before="220"/>
        <w:ind w:firstLine="540"/>
        <w:jc w:val="both"/>
      </w:pPr>
      <w:bookmarkStart w:id="2" w:name="P157"/>
      <w:bookmarkEnd w:id="2"/>
      <w:r>
        <w:t>б) денежное содержание в виде единого денежного вознаграждения в размере ______ рублей в месяц, а также: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премии за выполнение особо важных и сложных заданий в соответствии с положением, утвержденным Представителем нанимателя;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ежемесячное денежное поощрение в размере ______ должностных окладов;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единовременная выплата при предоставлении ежегодного оплачиваемого отпуска и материальная помощь;</w:t>
      </w:r>
    </w:p>
    <w:p w:rsidR="00115D2D" w:rsidRDefault="00115D2D">
      <w:pPr>
        <w:pStyle w:val="ConsPlusNonformat"/>
        <w:spacing w:before="200"/>
        <w:jc w:val="both"/>
      </w:pPr>
      <w:bookmarkStart w:id="3" w:name="P161"/>
      <w:bookmarkEnd w:id="3"/>
      <w:r>
        <w:t xml:space="preserve">    в) особый порядок оплаты труда в  соответствии  с  пунктом  14</w:t>
      </w:r>
    </w:p>
    <w:p w:rsidR="00115D2D" w:rsidRDefault="00115D2D">
      <w:pPr>
        <w:pStyle w:val="ConsPlusNonformat"/>
        <w:jc w:val="both"/>
      </w:pPr>
      <w:hyperlink r:id="rId14" w:history="1">
        <w:r>
          <w:rPr>
            <w:color w:val="0000FF"/>
          </w:rPr>
          <w:t>статьи 50</w:t>
        </w:r>
      </w:hyperlink>
      <w:r>
        <w:t xml:space="preserve"> Федерального закона с выплатой в размере ______ рублей </w:t>
      </w:r>
      <w:proofErr w:type="gramStart"/>
      <w:r>
        <w:t>в</w:t>
      </w:r>
      <w:proofErr w:type="gramEnd"/>
    </w:p>
    <w:p w:rsidR="00115D2D" w:rsidRDefault="00115D2D">
      <w:pPr>
        <w:pStyle w:val="ConsPlusNonformat"/>
        <w:jc w:val="both"/>
      </w:pPr>
      <w:r>
        <w:t>месяц при условии достижения следующих показателей эффективности и</w:t>
      </w:r>
    </w:p>
    <w:p w:rsidR="00115D2D" w:rsidRDefault="00115D2D">
      <w:pPr>
        <w:pStyle w:val="ConsPlusNonformat"/>
        <w:jc w:val="both"/>
      </w:pPr>
      <w:r>
        <w:t>результативности профессиональной служебной деятельности: ________</w:t>
      </w:r>
    </w:p>
    <w:p w:rsidR="00115D2D" w:rsidRDefault="00115D2D">
      <w:pPr>
        <w:pStyle w:val="ConsPlusNonformat"/>
        <w:jc w:val="both"/>
      </w:pPr>
      <w:r>
        <w:t>__________________________________________________________________</w:t>
      </w:r>
    </w:p>
    <w:p w:rsidR="00115D2D" w:rsidRDefault="00115D2D">
      <w:pPr>
        <w:pStyle w:val="ConsPlusNonformat"/>
        <w:jc w:val="both"/>
      </w:pPr>
      <w:r>
        <w:t xml:space="preserve">       </w:t>
      </w:r>
      <w:proofErr w:type="gramStart"/>
      <w:r>
        <w:t>(указать показатели эффективности и результативности</w:t>
      </w:r>
      <w:proofErr w:type="gramEnd"/>
    </w:p>
    <w:p w:rsidR="00115D2D" w:rsidRDefault="00115D2D">
      <w:pPr>
        <w:pStyle w:val="ConsPlusNonformat"/>
        <w:jc w:val="both"/>
      </w:pPr>
      <w:r>
        <w:t>_________________________________________________________________.</w:t>
      </w:r>
    </w:p>
    <w:p w:rsidR="00115D2D" w:rsidRDefault="00115D2D">
      <w:pPr>
        <w:pStyle w:val="ConsPlusNonformat"/>
        <w:jc w:val="both"/>
      </w:pPr>
      <w:r>
        <w:t xml:space="preserve">             профессиональной служебной деятельности)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jc w:val="center"/>
        <w:outlineLvl w:val="1"/>
      </w:pPr>
      <w:r>
        <w:t>V. Служебное время и время отдыха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nformat"/>
        <w:jc w:val="both"/>
      </w:pPr>
      <w:r>
        <w:t xml:space="preserve">    10. Гражданскому служащему устанавливается ___________________</w:t>
      </w:r>
    </w:p>
    <w:p w:rsidR="00115D2D" w:rsidRDefault="00115D2D">
      <w:pPr>
        <w:pStyle w:val="ConsPlusNonformat"/>
        <w:jc w:val="both"/>
      </w:pPr>
      <w:r>
        <w:t xml:space="preserve">                                                  </w:t>
      </w:r>
      <w:proofErr w:type="gramStart"/>
      <w:r>
        <w:t>(нормальная</w:t>
      </w:r>
      <w:proofErr w:type="gramEnd"/>
    </w:p>
    <w:p w:rsidR="00115D2D" w:rsidRDefault="00115D2D">
      <w:pPr>
        <w:pStyle w:val="ConsPlusNonformat"/>
        <w:jc w:val="both"/>
      </w:pPr>
      <w:r>
        <w:t>_________________________________________________________________.</w:t>
      </w:r>
    </w:p>
    <w:p w:rsidR="00115D2D" w:rsidRDefault="00115D2D">
      <w:pPr>
        <w:pStyle w:val="ConsPlusNonformat"/>
        <w:jc w:val="both"/>
      </w:pPr>
      <w:r>
        <w:t xml:space="preserve">      продолжительность служебного времени, </w:t>
      </w:r>
      <w:proofErr w:type="gramStart"/>
      <w:r>
        <w:t>ненормированный</w:t>
      </w:r>
      <w:proofErr w:type="gramEnd"/>
    </w:p>
    <w:p w:rsidR="00115D2D" w:rsidRDefault="00115D2D">
      <w:pPr>
        <w:pStyle w:val="ConsPlusNonformat"/>
        <w:jc w:val="both"/>
      </w:pPr>
      <w:r>
        <w:t xml:space="preserve">          служебный день, сокращенная продолжительность</w:t>
      </w:r>
    </w:p>
    <w:p w:rsidR="00115D2D" w:rsidRDefault="00115D2D">
      <w:pPr>
        <w:pStyle w:val="ConsPlusNonformat"/>
        <w:jc w:val="both"/>
      </w:pPr>
      <w:r>
        <w:t xml:space="preserve">                       служебного времени)</w:t>
      </w:r>
    </w:p>
    <w:p w:rsidR="00115D2D" w:rsidRDefault="00115D2D">
      <w:pPr>
        <w:pStyle w:val="ConsPlusNormal"/>
        <w:ind w:firstLine="540"/>
        <w:jc w:val="both"/>
      </w:pPr>
      <w:r>
        <w:t>11. Гражданскому служащему предоставляются: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а) ежегодный основной оплачиваемый отпуск продолжительностью ___ календарных дней;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б) ежегодный дополнительный оплачиваемый отпуск за выслугу лет в соответствии с законодательством Российской Федерации о государственной гражданской службе Российской Федерации;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в) ежегодный дополнительный оплачиваемый отпуск за ненормированный служебный день &lt;*&gt;;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lastRenderedPageBreak/>
        <w:t>&lt;*&gt; Предоставляется государственным гражданским служащим Российской Федерации, имеющим ненормированный служебный день.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ind w:firstLine="540"/>
        <w:jc w:val="both"/>
      </w:pPr>
      <w:r>
        <w:t>г) ежегодный дополнительный оплачиваемый отпу</w:t>
      </w:r>
      <w:proofErr w:type="gramStart"/>
      <w:r>
        <w:t>ск в св</w:t>
      </w:r>
      <w:proofErr w:type="gramEnd"/>
      <w:r>
        <w:t>язи с тяжелыми, вредными и (или) опасными условиями государственной гражданской службы Российской Федерации, в том числе в связи со службой в местностях с особыми климатическими условиями, в соответствии с законодательством Российской Федерации.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jc w:val="center"/>
        <w:outlineLvl w:val="1"/>
      </w:pPr>
      <w:r>
        <w:t>VI. Срок действия служебного контракта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ind w:firstLine="540"/>
        <w:jc w:val="both"/>
      </w:pPr>
      <w:r>
        <w:t>12. Служебный контракт заключается: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а) на неопределенный срок;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б) на определенный срок (от одного года до пяти лет)</w:t>
      </w:r>
    </w:p>
    <w:p w:rsidR="00115D2D" w:rsidRDefault="00115D2D">
      <w:pPr>
        <w:pStyle w:val="ConsPlusNonformat"/>
        <w:spacing w:before="200"/>
        <w:jc w:val="both"/>
      </w:pPr>
      <w:r>
        <w:t>_________________________________________________________________.</w:t>
      </w:r>
    </w:p>
    <w:p w:rsidR="00115D2D" w:rsidRDefault="00115D2D">
      <w:pPr>
        <w:pStyle w:val="ConsPlusNonformat"/>
        <w:jc w:val="both"/>
      </w:pPr>
      <w:r>
        <w:t xml:space="preserve">     </w:t>
      </w:r>
      <w:proofErr w:type="gramStart"/>
      <w:r>
        <w:t>(указать конкретный срок служебного контракта и причину</w:t>
      </w:r>
      <w:proofErr w:type="gramEnd"/>
    </w:p>
    <w:p w:rsidR="00115D2D" w:rsidRDefault="00115D2D">
      <w:pPr>
        <w:pStyle w:val="ConsPlusNonformat"/>
        <w:jc w:val="both"/>
      </w:pPr>
      <w:r>
        <w:t xml:space="preserve">       (правовое основание) заключения срочного контракта)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jc w:val="center"/>
        <w:outlineLvl w:val="1"/>
      </w:pPr>
      <w:r>
        <w:t>VII. Условия профессиональной служебной деятельности,</w:t>
      </w:r>
    </w:p>
    <w:p w:rsidR="00115D2D" w:rsidRDefault="00115D2D">
      <w:pPr>
        <w:pStyle w:val="ConsPlusNormal"/>
        <w:jc w:val="center"/>
      </w:pPr>
      <w:r>
        <w:t>государственные гарантии, компенсации и льготы</w:t>
      </w:r>
    </w:p>
    <w:p w:rsidR="00115D2D" w:rsidRDefault="00115D2D">
      <w:pPr>
        <w:pStyle w:val="ConsPlusNormal"/>
        <w:jc w:val="center"/>
      </w:pPr>
      <w:r>
        <w:t>в связи с профессиональной служебной деятельностью</w:t>
      </w:r>
    </w:p>
    <w:p w:rsidR="00115D2D" w:rsidRDefault="00115D2D">
      <w:pPr>
        <w:pStyle w:val="ConsPlusNormal"/>
        <w:jc w:val="both"/>
      </w:pPr>
    </w:p>
    <w:p w:rsidR="00115D2D" w:rsidRDefault="00115D2D">
      <w:pPr>
        <w:pStyle w:val="ConsPlusNonformat"/>
        <w:jc w:val="both"/>
      </w:pPr>
      <w:r>
        <w:t xml:space="preserve">    13. Гражданскому   служащему     обеспечиваются     </w:t>
      </w:r>
      <w:proofErr w:type="gramStart"/>
      <w:r>
        <w:t>надлежащие</w:t>
      </w:r>
      <w:proofErr w:type="gramEnd"/>
    </w:p>
    <w:p w:rsidR="00115D2D" w:rsidRDefault="00115D2D">
      <w:pPr>
        <w:pStyle w:val="ConsPlusNonformat"/>
        <w:jc w:val="both"/>
      </w:pPr>
      <w:r>
        <w:t>организационно-технические  условия,  необходимые  для  исполнения</w:t>
      </w:r>
    </w:p>
    <w:p w:rsidR="00115D2D" w:rsidRDefault="00115D2D">
      <w:pPr>
        <w:pStyle w:val="ConsPlusNonformat"/>
        <w:jc w:val="both"/>
      </w:pPr>
      <w:r>
        <w:t>должностных обязанностей: ________________________________________</w:t>
      </w:r>
    </w:p>
    <w:p w:rsidR="00115D2D" w:rsidRDefault="00115D2D">
      <w:pPr>
        <w:pStyle w:val="ConsPlusNonformat"/>
        <w:jc w:val="both"/>
      </w:pPr>
      <w:r>
        <w:t xml:space="preserve">                               </w:t>
      </w:r>
      <w:proofErr w:type="gramStart"/>
      <w:r>
        <w:t>(оборудование служебного места</w:t>
      </w:r>
      <w:proofErr w:type="gramEnd"/>
    </w:p>
    <w:p w:rsidR="00115D2D" w:rsidRDefault="00115D2D">
      <w:pPr>
        <w:pStyle w:val="ConsPlusNonformat"/>
        <w:jc w:val="both"/>
      </w:pPr>
      <w:r>
        <w:t>_________________________________________________________________.</w:t>
      </w:r>
    </w:p>
    <w:p w:rsidR="00115D2D" w:rsidRDefault="00115D2D">
      <w:pPr>
        <w:pStyle w:val="ConsPlusNonformat"/>
        <w:jc w:val="both"/>
      </w:pPr>
      <w:r>
        <w:t xml:space="preserve">     средствами связи, оргтехникой, доступ к </w:t>
      </w:r>
      <w:proofErr w:type="gramStart"/>
      <w:r>
        <w:t>информационным</w:t>
      </w:r>
      <w:proofErr w:type="gramEnd"/>
    </w:p>
    <w:p w:rsidR="00115D2D" w:rsidRDefault="00115D2D">
      <w:pPr>
        <w:pStyle w:val="ConsPlusNonformat"/>
        <w:jc w:val="both"/>
      </w:pPr>
      <w:r>
        <w:t xml:space="preserve">                        системам и т.д.)</w:t>
      </w:r>
    </w:p>
    <w:p w:rsidR="00115D2D" w:rsidRDefault="00115D2D">
      <w:pPr>
        <w:pStyle w:val="ConsPlusNormal"/>
        <w:ind w:firstLine="540"/>
        <w:jc w:val="both"/>
      </w:pPr>
      <w:r>
        <w:t xml:space="preserve">14. Гражданскому служащему предоставляются основные государственные гарантии, указанные в </w:t>
      </w:r>
      <w:hyperlink r:id="rId15" w:history="1">
        <w:r>
          <w:rPr>
            <w:color w:val="0000FF"/>
          </w:rPr>
          <w:t>статье 52</w:t>
        </w:r>
      </w:hyperlink>
      <w:r>
        <w:t xml:space="preserve"> Федерального закона, а при определенных условиях, предусмотренных законодательством Российской Федерации, - дополнительные государственные гарантии, указанные в </w:t>
      </w:r>
      <w:hyperlink r:id="rId16" w:history="1">
        <w:r>
          <w:rPr>
            <w:color w:val="0000FF"/>
          </w:rPr>
          <w:t>статье 53</w:t>
        </w:r>
      </w:hyperlink>
      <w:r>
        <w:t xml:space="preserve"> Федерального закона.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15. Гражданскому служащему предоставляются компенсации и льготы, предусмотренные законодательством Российской Федерации за профессиональную служебную деятельность в тяжелых, вредных и (или) опасных условиях.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jc w:val="center"/>
        <w:outlineLvl w:val="1"/>
      </w:pPr>
      <w:r>
        <w:t>VIII. Иные условия служебного контракта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ind w:firstLine="540"/>
        <w:jc w:val="both"/>
      </w:pPr>
      <w:r>
        <w:t xml:space="preserve">16. Гражданскому служащему устанавливается испытание на срок _____ в целях </w:t>
      </w:r>
      <w:proofErr w:type="gramStart"/>
      <w:r>
        <w:t>проверки его соответствия замещаемой должности государственной гражданской службы Российской Федерации</w:t>
      </w:r>
      <w:proofErr w:type="gramEnd"/>
      <w:r>
        <w:t xml:space="preserve"> &lt;*&gt;.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&lt;*&gt; Настоящий пун</w:t>
      </w:r>
      <w:proofErr w:type="gramStart"/>
      <w:r>
        <w:t>кт вкл</w:t>
      </w:r>
      <w:proofErr w:type="gramEnd"/>
      <w:r>
        <w:t>ючается в служебный контракт, если испытание было установлено.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ind w:firstLine="540"/>
        <w:jc w:val="both"/>
      </w:pPr>
      <w:r>
        <w:t>17. Гражданский служащий подлежит обязательному страхованию, предусмотренному законодательством Российской Федерации.</w:t>
      </w:r>
    </w:p>
    <w:p w:rsidR="00115D2D" w:rsidRDefault="00115D2D">
      <w:pPr>
        <w:pStyle w:val="ConsPlusNonformat"/>
        <w:spacing w:before="200"/>
        <w:jc w:val="both"/>
      </w:pPr>
      <w:r>
        <w:t xml:space="preserve">    18. Иные условия служебного контракта</w:t>
      </w:r>
      <w:proofErr w:type="gramStart"/>
      <w:r>
        <w:t>: _______________________</w:t>
      </w:r>
      <w:proofErr w:type="gramEnd"/>
    </w:p>
    <w:p w:rsidR="00115D2D" w:rsidRDefault="00115D2D">
      <w:pPr>
        <w:pStyle w:val="ConsPlusNonformat"/>
        <w:jc w:val="both"/>
      </w:pPr>
      <w:r>
        <w:t>__________________________________________________________________</w:t>
      </w:r>
    </w:p>
    <w:p w:rsidR="00115D2D" w:rsidRDefault="00115D2D">
      <w:pPr>
        <w:pStyle w:val="ConsPlusNonformat"/>
        <w:jc w:val="both"/>
      </w:pPr>
      <w:r>
        <w:t>_________________________________________________________________.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jc w:val="center"/>
        <w:outlineLvl w:val="1"/>
      </w:pPr>
      <w:r>
        <w:lastRenderedPageBreak/>
        <w:t>IX. Ответственность сторон служебного контракта.</w:t>
      </w:r>
    </w:p>
    <w:p w:rsidR="00115D2D" w:rsidRDefault="00115D2D">
      <w:pPr>
        <w:pStyle w:val="ConsPlusNormal"/>
        <w:jc w:val="center"/>
      </w:pPr>
      <w:r>
        <w:t>Изменение и дополнение служебного контракта.</w:t>
      </w:r>
    </w:p>
    <w:p w:rsidR="00115D2D" w:rsidRDefault="00115D2D">
      <w:pPr>
        <w:pStyle w:val="ConsPlusNormal"/>
        <w:jc w:val="center"/>
      </w:pPr>
      <w:r>
        <w:t>Прекращение служебного контракта</w:t>
      </w:r>
    </w:p>
    <w:p w:rsidR="00115D2D" w:rsidRDefault="00115D2D">
      <w:pPr>
        <w:pStyle w:val="ConsPlusNormal"/>
        <w:jc w:val="center"/>
      </w:pPr>
    </w:p>
    <w:p w:rsidR="00115D2D" w:rsidRDefault="00115D2D">
      <w:pPr>
        <w:pStyle w:val="ConsPlusNormal"/>
        <w:ind w:firstLine="540"/>
        <w:jc w:val="both"/>
      </w:pPr>
      <w:r>
        <w:t>19. Представитель нанимателя и Гражданский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Федерации.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20. Запрещается требовать от Гражданского служащего исполнения должностных обязанностей, не установленных настоящим служебным контрактом и должностным регламентом государственного гражданского служащего Российской Федерации.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21. Изменения и дополнения могут быть внесены в настоящий служебный контракт по соглашению сторон в следующих случаях: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а) при изменении законодательства Российской Федерации;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б) по инициативе любой из сторон настоящего служебного контракта.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 xml:space="preserve">При изменении Представителем нанимателя существенных условий настоящего служебного контракта Гражданский служащий уведомляется об этом в письменной форме не </w:t>
      </w:r>
      <w:proofErr w:type="gramStart"/>
      <w:r>
        <w:t>позднее</w:t>
      </w:r>
      <w:proofErr w:type="gramEnd"/>
      <w:r>
        <w:t xml:space="preserve"> чем за два месяца до их изменения.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22. Изменения и дополнения, вносимые в настоящий служебный контракт, оформляются в виде письменных дополнительных соглашений, которые являются неотъемлемой частью настоящего служебного контракта.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23. Настоящий служебный контракт может быть прекращен по основаниям, предусмотренным законодательством Российской Федерации о государственной гражданской службе Российской Федерации.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jc w:val="center"/>
        <w:outlineLvl w:val="1"/>
      </w:pPr>
      <w:r>
        <w:t>X. Разрешение споров и разногласий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rmal"/>
        <w:ind w:firstLine="540"/>
        <w:jc w:val="both"/>
      </w:pPr>
      <w:r>
        <w:t>24. Споры и разногласия по настоящему служебному контракту разрешаются по соглашению сторон, а в случае если согласие не достигнуто, - в порядке, предусмотренном законодательством Российской Федерации.</w:t>
      </w:r>
    </w:p>
    <w:p w:rsidR="00115D2D" w:rsidRDefault="00115D2D">
      <w:pPr>
        <w:pStyle w:val="ConsPlusNormal"/>
        <w:spacing w:before="220"/>
        <w:ind w:firstLine="540"/>
        <w:jc w:val="both"/>
      </w:pPr>
      <w:r>
        <w:t>Настоящий служебный контракт составлен в двух экземплярах. Один экземпляр хранится Представителем нанимателя в личном деле Гражданского служащего, второй - у Гражданского служащего. Оба экземпляра имеют одинаковую юридическую силу.</w:t>
      </w:r>
    </w:p>
    <w:p w:rsidR="00115D2D" w:rsidRDefault="00115D2D">
      <w:pPr>
        <w:pStyle w:val="ConsPlusNormal"/>
        <w:ind w:firstLine="540"/>
        <w:jc w:val="both"/>
      </w:pPr>
    </w:p>
    <w:p w:rsidR="00115D2D" w:rsidRDefault="00115D2D">
      <w:pPr>
        <w:pStyle w:val="ConsPlusNonformat"/>
        <w:jc w:val="both"/>
      </w:pPr>
      <w:r>
        <w:t xml:space="preserve">   Представитель нанимателя             Гражданский служащий</w:t>
      </w:r>
    </w:p>
    <w:p w:rsidR="00115D2D" w:rsidRDefault="00115D2D">
      <w:pPr>
        <w:pStyle w:val="ConsPlusNonformat"/>
        <w:jc w:val="both"/>
      </w:pPr>
    </w:p>
    <w:p w:rsidR="00115D2D" w:rsidRDefault="00115D2D">
      <w:pPr>
        <w:pStyle w:val="ConsPlusNonformat"/>
        <w:jc w:val="both"/>
      </w:pPr>
      <w:r>
        <w:t>______________________________     _______________________________</w:t>
      </w:r>
    </w:p>
    <w:p w:rsidR="00115D2D" w:rsidRDefault="00115D2D">
      <w:pPr>
        <w:pStyle w:val="ConsPlusNonformat"/>
        <w:jc w:val="both"/>
      </w:pPr>
      <w:r>
        <w:t xml:space="preserve">  </w:t>
      </w:r>
      <w:proofErr w:type="gramStart"/>
      <w:r>
        <w:t>(наименование должности,                     (Ф.И.О.)</w:t>
      </w:r>
      <w:proofErr w:type="gramEnd"/>
    </w:p>
    <w:p w:rsidR="00115D2D" w:rsidRDefault="00115D2D">
      <w:pPr>
        <w:pStyle w:val="ConsPlusNonformat"/>
        <w:jc w:val="both"/>
      </w:pPr>
      <w:r>
        <w:t xml:space="preserve">     Ф.И.О. руководителя</w:t>
      </w:r>
    </w:p>
    <w:p w:rsidR="00115D2D" w:rsidRDefault="00115D2D">
      <w:pPr>
        <w:pStyle w:val="ConsPlusNonformat"/>
        <w:jc w:val="both"/>
      </w:pPr>
      <w:r>
        <w:t>______________________________     _______________________________</w:t>
      </w:r>
    </w:p>
    <w:p w:rsidR="00115D2D" w:rsidRDefault="00115D2D">
      <w:pPr>
        <w:pStyle w:val="ConsPlusNonformat"/>
        <w:jc w:val="both"/>
      </w:pPr>
      <w:r>
        <w:t xml:space="preserve">   государственного органа</w:t>
      </w:r>
    </w:p>
    <w:p w:rsidR="00115D2D" w:rsidRDefault="00115D2D">
      <w:pPr>
        <w:pStyle w:val="ConsPlusNonformat"/>
        <w:jc w:val="both"/>
      </w:pPr>
      <w:r>
        <w:t xml:space="preserve">  </w:t>
      </w:r>
      <w:proofErr w:type="gramStart"/>
      <w:r>
        <w:t>(аппарата государственного</w:t>
      </w:r>
      <w:proofErr w:type="gramEnd"/>
    </w:p>
    <w:p w:rsidR="00115D2D" w:rsidRDefault="00115D2D">
      <w:pPr>
        <w:pStyle w:val="ConsPlusNonformat"/>
        <w:jc w:val="both"/>
      </w:pPr>
      <w:r>
        <w:t xml:space="preserve">           органа),</w:t>
      </w:r>
    </w:p>
    <w:p w:rsidR="00115D2D" w:rsidRDefault="00115D2D">
      <w:pPr>
        <w:pStyle w:val="ConsPlusNonformat"/>
        <w:jc w:val="both"/>
      </w:pPr>
      <w:r>
        <w:t>______________________________     _______________________________</w:t>
      </w:r>
    </w:p>
    <w:p w:rsidR="00115D2D" w:rsidRDefault="00115D2D">
      <w:pPr>
        <w:pStyle w:val="ConsPlusNonformat"/>
        <w:jc w:val="both"/>
      </w:pPr>
      <w:r>
        <w:t xml:space="preserve">    либо лица, замещающего                   (подпись)</w:t>
      </w:r>
    </w:p>
    <w:p w:rsidR="00115D2D" w:rsidRDefault="00115D2D">
      <w:pPr>
        <w:pStyle w:val="ConsPlusNonformat"/>
        <w:jc w:val="both"/>
      </w:pPr>
      <w:r>
        <w:t xml:space="preserve">  государственную должность        "__" __________________ 20__ г.</w:t>
      </w:r>
    </w:p>
    <w:p w:rsidR="00115D2D" w:rsidRDefault="00115D2D">
      <w:pPr>
        <w:pStyle w:val="ConsPlusNonformat"/>
        <w:jc w:val="both"/>
      </w:pPr>
      <w:r>
        <w:t xml:space="preserve">  Российской Федерации или</w:t>
      </w:r>
    </w:p>
    <w:p w:rsidR="00115D2D" w:rsidRDefault="00115D2D">
      <w:pPr>
        <w:pStyle w:val="ConsPlusNonformat"/>
        <w:jc w:val="both"/>
      </w:pPr>
      <w:r>
        <w:t xml:space="preserve">  государственную должность</w:t>
      </w:r>
    </w:p>
    <w:p w:rsidR="00115D2D" w:rsidRDefault="00115D2D">
      <w:pPr>
        <w:pStyle w:val="ConsPlusNonformat"/>
        <w:jc w:val="both"/>
      </w:pPr>
      <w:r>
        <w:t xml:space="preserve">     субъекта </w:t>
      </w:r>
      <w:proofErr w:type="gramStart"/>
      <w:r>
        <w:t>Российской</w:t>
      </w:r>
      <w:proofErr w:type="gramEnd"/>
    </w:p>
    <w:p w:rsidR="00115D2D" w:rsidRDefault="00115D2D">
      <w:pPr>
        <w:pStyle w:val="ConsPlusNonformat"/>
        <w:jc w:val="both"/>
      </w:pPr>
      <w:r>
        <w:t xml:space="preserve">     Федерации, либо их</w:t>
      </w:r>
    </w:p>
    <w:p w:rsidR="00115D2D" w:rsidRDefault="00115D2D">
      <w:pPr>
        <w:pStyle w:val="ConsPlusNonformat"/>
        <w:jc w:val="both"/>
      </w:pPr>
      <w:r>
        <w:t xml:space="preserve">       представителя)</w:t>
      </w:r>
    </w:p>
    <w:p w:rsidR="00115D2D" w:rsidRDefault="00115D2D">
      <w:pPr>
        <w:pStyle w:val="ConsPlusNonformat"/>
        <w:jc w:val="both"/>
      </w:pPr>
      <w:r>
        <w:lastRenderedPageBreak/>
        <w:t>_____________________________</w:t>
      </w:r>
    </w:p>
    <w:p w:rsidR="00115D2D" w:rsidRDefault="00115D2D">
      <w:pPr>
        <w:pStyle w:val="ConsPlusNonformat"/>
        <w:jc w:val="both"/>
      </w:pPr>
      <w:r>
        <w:t xml:space="preserve">         (подпись)</w:t>
      </w:r>
    </w:p>
    <w:p w:rsidR="00115D2D" w:rsidRDefault="00115D2D">
      <w:pPr>
        <w:pStyle w:val="ConsPlusNonformat"/>
        <w:jc w:val="both"/>
      </w:pPr>
      <w:r>
        <w:t xml:space="preserve">                                   Паспорт:</w:t>
      </w:r>
    </w:p>
    <w:p w:rsidR="00115D2D" w:rsidRDefault="00115D2D">
      <w:pPr>
        <w:pStyle w:val="ConsPlusNonformat"/>
        <w:jc w:val="both"/>
      </w:pPr>
      <w:r>
        <w:t>"__" ________________ 20__ г.      серия _________________________</w:t>
      </w:r>
    </w:p>
    <w:p w:rsidR="00115D2D" w:rsidRDefault="00115D2D">
      <w:pPr>
        <w:pStyle w:val="ConsPlusNonformat"/>
        <w:jc w:val="both"/>
      </w:pPr>
      <w:r>
        <w:t xml:space="preserve">                                   N _____________________________</w:t>
      </w:r>
    </w:p>
    <w:p w:rsidR="00115D2D" w:rsidRDefault="00115D2D">
      <w:pPr>
        <w:pStyle w:val="ConsPlusNonformat"/>
        <w:jc w:val="both"/>
      </w:pPr>
    </w:p>
    <w:p w:rsidR="00115D2D" w:rsidRDefault="00115D2D">
      <w:pPr>
        <w:pStyle w:val="ConsPlusNonformat"/>
        <w:jc w:val="both"/>
      </w:pPr>
      <w:r>
        <w:t xml:space="preserve">    (место для печати)             </w:t>
      </w:r>
      <w:proofErr w:type="gramStart"/>
      <w:r>
        <w:t>Выдан</w:t>
      </w:r>
      <w:proofErr w:type="gramEnd"/>
      <w:r>
        <w:t xml:space="preserve"> _________________________</w:t>
      </w:r>
    </w:p>
    <w:p w:rsidR="00115D2D" w:rsidRDefault="00115D2D">
      <w:pPr>
        <w:pStyle w:val="ConsPlusNonformat"/>
        <w:jc w:val="both"/>
      </w:pPr>
      <w:r>
        <w:t xml:space="preserve">                                              (кем, когда)</w:t>
      </w:r>
    </w:p>
    <w:p w:rsidR="00115D2D" w:rsidRDefault="00115D2D">
      <w:pPr>
        <w:pStyle w:val="ConsPlusNonformat"/>
        <w:jc w:val="both"/>
      </w:pPr>
    </w:p>
    <w:p w:rsidR="00115D2D" w:rsidRDefault="00115D2D">
      <w:pPr>
        <w:pStyle w:val="ConsPlusNonformat"/>
        <w:jc w:val="both"/>
      </w:pPr>
      <w:r>
        <w:t>Адрес: ______________________      Адрес: ________________________</w:t>
      </w:r>
    </w:p>
    <w:p w:rsidR="00115D2D" w:rsidRDefault="00115D2D">
      <w:pPr>
        <w:pStyle w:val="ConsPlusNonformat"/>
        <w:jc w:val="both"/>
      </w:pPr>
      <w:r>
        <w:t>_____________________________      _______________________________</w:t>
      </w:r>
    </w:p>
    <w:p w:rsidR="00115D2D" w:rsidRDefault="00115D2D">
      <w:pPr>
        <w:pStyle w:val="ConsPlusNonformat"/>
        <w:jc w:val="both"/>
      </w:pPr>
      <w:r>
        <w:t xml:space="preserve">                                   Телефон: ______________________</w:t>
      </w:r>
    </w:p>
    <w:p w:rsidR="00115D2D" w:rsidRDefault="00115D2D">
      <w:pPr>
        <w:pStyle w:val="ConsPlusNormal"/>
        <w:jc w:val="both"/>
      </w:pPr>
    </w:p>
    <w:p w:rsidR="00115D2D" w:rsidRDefault="00115D2D">
      <w:pPr>
        <w:pStyle w:val="ConsPlusNormal"/>
        <w:jc w:val="both"/>
      </w:pPr>
    </w:p>
    <w:p w:rsidR="00115D2D" w:rsidRDefault="00115D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72F1" w:rsidRDefault="00B872F1"/>
    <w:sectPr w:rsidR="00B872F1" w:rsidSect="00427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115D2D"/>
    <w:rsid w:val="00115D2D"/>
    <w:rsid w:val="00B87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5D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5D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5D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5D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30E697D71381C1475BBA19BCDF841BE969DB8585557743ADCB62410EQEq2I" TargetMode="External"/><Relationship Id="rId13" Type="http://schemas.openxmlformats.org/officeDocument/2006/relationships/hyperlink" Target="consultantplus://offline/ref=C530E697D71381C1475BBA19BCDF841BE969DB8585557743ADCB62410EQEq2I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530E697D71381C1475BBA19BCDF841BE969DB8585557743ADCB62410EE2E75655ADCBF4257934F8Q9q4I" TargetMode="External"/><Relationship Id="rId12" Type="http://schemas.openxmlformats.org/officeDocument/2006/relationships/hyperlink" Target="consultantplus://offline/ref=C530E697D71381C1475BBA19BCDF841BE969DB8585557743ADCB62410EQEq2I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530E697D71381C1475BBA19BCDF841BE969DB8585557743ADCB62410EE2E75655ADCBF4257933F9Q9q7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530E697D71381C1475BBA19BCDF841BEF69DE838E5D2A49A5926E4309EDB84152E4C7F525783DQFqEI" TargetMode="External"/><Relationship Id="rId11" Type="http://schemas.openxmlformats.org/officeDocument/2006/relationships/hyperlink" Target="consultantplus://offline/ref=C530E697D71381C1475BBA19BCDF841BE969DB8585557743ADCB62410EQEq2I" TargetMode="External"/><Relationship Id="rId5" Type="http://schemas.openxmlformats.org/officeDocument/2006/relationships/hyperlink" Target="consultantplus://offline/ref=C530E697D71381C1475BBA19BCDF841BE969DB8585557743ADCB62410EE2E75655ADCBF4257937FEQ9q7I" TargetMode="External"/><Relationship Id="rId15" Type="http://schemas.openxmlformats.org/officeDocument/2006/relationships/hyperlink" Target="consultantplus://offline/ref=C530E697D71381C1475BBA19BCDF841BE969DB8585557743ADCB62410EE2E75655ADCBF4257930F1Q9q0I" TargetMode="External"/><Relationship Id="rId10" Type="http://schemas.openxmlformats.org/officeDocument/2006/relationships/hyperlink" Target="consultantplus://offline/ref=C530E697D71381C1475BBA19BCDF841BE969DB8585557743ADCB62410EQEq2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530E697D71381C1475BBA19BCDF841BE969DB8585557743ADCB62410EE2E75655ADCBF4257934FAQ9q5I" TargetMode="External"/><Relationship Id="rId14" Type="http://schemas.openxmlformats.org/officeDocument/2006/relationships/hyperlink" Target="consultantplus://offline/ref=C530E697D71381C1475BBA19BCDF841BE969DB8585557743ADCB62410EE2E75655ADCBF4257930FFQ9q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3059</Words>
  <Characters>17441</Characters>
  <Application>Microsoft Office Word</Application>
  <DocSecurity>0</DocSecurity>
  <Lines>145</Lines>
  <Paragraphs>40</Paragraphs>
  <ScaleCrop>false</ScaleCrop>
  <Company>Hewlett-Packard Company</Company>
  <LinksUpToDate>false</LinksUpToDate>
  <CharactersWithSpaces>20460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Kovrovii</dc:creator>
  <cp:lastModifiedBy>Kovrovii</cp:lastModifiedBy>
  <cp:revision>1</cp:revision>
  <dcterms:created xsi:type="dcterms:W3CDTF">2017-08-31T08:42:00Z</dcterms:created>
  <dcterms:modified xsi:type="dcterms:W3CDTF">2017-08-31T08:49:00Z</dcterms:modified>
</cp:coreProperties>
</file>